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94EDD" w14:textId="4D3BBD1E" w:rsidR="006301CF" w:rsidRPr="006301CF" w:rsidRDefault="006301CF"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On arrival at </w:t>
      </w:r>
      <w:r w:rsidR="00971EE3" w:rsidRPr="00C95D59">
        <w:rPr>
          <w:rFonts w:ascii="Arial" w:eastAsia="Times New Roman" w:hAnsi="Arial" w:cs="Arial"/>
          <w:color w:val="000000" w:themeColor="text1"/>
          <w:sz w:val="22"/>
          <w:szCs w:val="22"/>
          <w:lang w:eastAsia="en-GB"/>
        </w:rPr>
        <w:t>Grove Villa Childcare</w:t>
      </w:r>
      <w:r w:rsidRPr="006301CF">
        <w:rPr>
          <w:rFonts w:ascii="Arial" w:eastAsia="Times New Roman" w:hAnsi="Arial" w:cs="Arial"/>
          <w:color w:val="000000" w:themeColor="text1"/>
          <w:sz w:val="22"/>
          <w:szCs w:val="22"/>
          <w:lang w:eastAsia="en-GB"/>
        </w:rPr>
        <w:t xml:space="preserve">, it is essential for parents to notify staff about their child’s state of health, whether the child is suffering or has recently suffered from any illness, has had a loose motion, an above normal temperature or has been vomiting. </w:t>
      </w:r>
    </w:p>
    <w:p w14:paraId="75237CE0" w14:textId="048BE887" w:rsidR="006301CF" w:rsidRPr="006301CF" w:rsidRDefault="00971EE3" w:rsidP="00C95D59">
      <w:pPr>
        <w:spacing w:before="100" w:beforeAutospacing="1" w:after="100" w:afterAutospacing="1"/>
        <w:rPr>
          <w:rFonts w:ascii="Arial" w:eastAsia="Times New Roman" w:hAnsi="Arial" w:cs="Arial"/>
          <w:color w:val="000000" w:themeColor="text1"/>
          <w:sz w:val="22"/>
          <w:szCs w:val="22"/>
          <w:lang w:eastAsia="en-GB"/>
        </w:rPr>
      </w:pPr>
      <w:r w:rsidRPr="00C95D59">
        <w:rPr>
          <w:rFonts w:ascii="Arial" w:eastAsia="Times New Roman" w:hAnsi="Arial" w:cs="Arial"/>
          <w:color w:val="000000" w:themeColor="text1"/>
          <w:sz w:val="22"/>
          <w:szCs w:val="22"/>
          <w:lang w:eastAsia="en-GB"/>
        </w:rPr>
        <w:t xml:space="preserve">Grove Villa </w:t>
      </w:r>
      <w:r w:rsidR="006301CF" w:rsidRPr="006301CF">
        <w:rPr>
          <w:rFonts w:ascii="Arial" w:eastAsia="Times New Roman" w:hAnsi="Arial" w:cs="Arial"/>
          <w:color w:val="000000" w:themeColor="text1"/>
          <w:sz w:val="22"/>
          <w:szCs w:val="22"/>
          <w:lang w:eastAsia="en-GB"/>
        </w:rPr>
        <w:t xml:space="preserve">follows the Health Protection Agency </w:t>
      </w:r>
      <w:r w:rsidR="00C95D59">
        <w:rPr>
          <w:rFonts w:ascii="Arial" w:eastAsia="Times New Roman" w:hAnsi="Arial" w:cs="Arial"/>
          <w:color w:val="000000" w:themeColor="text1"/>
          <w:sz w:val="22"/>
          <w:szCs w:val="22"/>
          <w:lang w:eastAsia="en-GB"/>
        </w:rPr>
        <w:t xml:space="preserve">(HPA) </w:t>
      </w:r>
      <w:r w:rsidR="006301CF" w:rsidRPr="006301CF">
        <w:rPr>
          <w:rFonts w:ascii="Arial" w:eastAsia="Times New Roman" w:hAnsi="Arial" w:cs="Arial"/>
          <w:color w:val="000000" w:themeColor="text1"/>
          <w:sz w:val="22"/>
          <w:szCs w:val="22"/>
          <w:lang w:eastAsia="en-GB"/>
        </w:rPr>
        <w:t xml:space="preserve">guidance on infection control and seeks advice from them if necessary. Any </w:t>
      </w:r>
      <w:r w:rsidR="00816A83">
        <w:rPr>
          <w:rFonts w:ascii="Arial" w:eastAsia="Times New Roman" w:hAnsi="Arial" w:cs="Arial"/>
          <w:color w:val="000000" w:themeColor="text1"/>
          <w:sz w:val="22"/>
          <w:szCs w:val="22"/>
          <w:lang w:eastAsia="en-GB"/>
        </w:rPr>
        <w:t>serious illness or outbreak will</w:t>
      </w:r>
      <w:r w:rsidR="006301CF" w:rsidRPr="006301CF">
        <w:rPr>
          <w:rFonts w:ascii="Arial" w:eastAsia="Times New Roman" w:hAnsi="Arial" w:cs="Arial"/>
          <w:color w:val="000000" w:themeColor="text1"/>
          <w:sz w:val="22"/>
          <w:szCs w:val="22"/>
          <w:lang w:eastAsia="en-GB"/>
        </w:rPr>
        <w:t xml:space="preserve"> be reported to the HPA</w:t>
      </w:r>
      <w:r w:rsidR="00816A83">
        <w:rPr>
          <w:rFonts w:ascii="Arial" w:eastAsia="Times New Roman" w:hAnsi="Arial" w:cs="Arial"/>
          <w:color w:val="000000" w:themeColor="text1"/>
          <w:sz w:val="22"/>
          <w:szCs w:val="22"/>
          <w:lang w:eastAsia="en-GB"/>
        </w:rPr>
        <w:t xml:space="preserve"> and </w:t>
      </w:r>
      <w:r w:rsidR="006301CF" w:rsidRPr="006301CF">
        <w:rPr>
          <w:rFonts w:ascii="Arial" w:eastAsia="Times New Roman" w:hAnsi="Arial" w:cs="Arial"/>
          <w:color w:val="000000" w:themeColor="text1"/>
          <w:sz w:val="22"/>
          <w:szCs w:val="22"/>
          <w:lang w:eastAsia="en-GB"/>
        </w:rPr>
        <w:t xml:space="preserve">Ofsted. </w:t>
      </w:r>
    </w:p>
    <w:p w14:paraId="6D7AA2AC" w14:textId="7AC254B1" w:rsidR="006301CF" w:rsidRPr="006301CF" w:rsidRDefault="006301CF"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Children should not be left at nursery if they are unwell. If a child is </w:t>
      </w:r>
      <w:r w:rsidR="003C56FA" w:rsidRPr="00C95D59">
        <w:rPr>
          <w:rFonts w:ascii="Arial" w:eastAsia="Times New Roman" w:hAnsi="Arial" w:cs="Arial"/>
          <w:color w:val="000000" w:themeColor="text1"/>
          <w:sz w:val="22"/>
          <w:szCs w:val="22"/>
          <w:lang w:eastAsia="en-GB"/>
        </w:rPr>
        <w:t>unwell,</w:t>
      </w:r>
      <w:r w:rsidRPr="006301CF">
        <w:rPr>
          <w:rFonts w:ascii="Arial" w:eastAsia="Times New Roman" w:hAnsi="Arial" w:cs="Arial"/>
          <w:color w:val="000000" w:themeColor="text1"/>
          <w:sz w:val="22"/>
          <w:szCs w:val="22"/>
          <w:lang w:eastAsia="en-GB"/>
        </w:rPr>
        <w:t xml:space="preserve"> they will prefer to be at home with their parent(s) rather than at nursery with their peers. We will follow these procedures to ensure the welfare of all children within the nursery: </w:t>
      </w:r>
    </w:p>
    <w:p w14:paraId="14BF7FB9" w14:textId="066440A3" w:rsidR="006301CF" w:rsidRPr="006301CF" w:rsidRDefault="006301CF" w:rsidP="00C95D59">
      <w:pPr>
        <w:numPr>
          <w:ilvl w:val="0"/>
          <w:numId w:val="24"/>
        </w:num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If a child becomes ill during the nursery day, their parent(s) will be contacted and asked to pick their child up as soon as possible. During this time the child will be cared for in a quiet, calm area with their Key Person </w:t>
      </w:r>
      <w:r w:rsidR="00971EE3" w:rsidRPr="00C95D59">
        <w:rPr>
          <w:rFonts w:ascii="Arial" w:eastAsia="Times New Roman" w:hAnsi="Arial" w:cs="Arial"/>
          <w:color w:val="000000" w:themeColor="text1"/>
          <w:sz w:val="22"/>
          <w:szCs w:val="22"/>
          <w:lang w:eastAsia="en-GB"/>
        </w:rPr>
        <w:t>if possible</w:t>
      </w:r>
      <w:r w:rsidR="00816A83">
        <w:rPr>
          <w:rFonts w:ascii="Arial" w:eastAsia="Times New Roman" w:hAnsi="Arial" w:cs="Arial"/>
          <w:color w:val="000000" w:themeColor="text1"/>
          <w:sz w:val="22"/>
          <w:szCs w:val="22"/>
          <w:lang w:eastAsia="en-GB"/>
        </w:rPr>
        <w:t>.</w:t>
      </w:r>
    </w:p>
    <w:p w14:paraId="11938A97" w14:textId="3405E718" w:rsidR="006301CF" w:rsidRPr="006301CF" w:rsidRDefault="006301CF" w:rsidP="00C95D59">
      <w:pPr>
        <w:numPr>
          <w:ilvl w:val="0"/>
          <w:numId w:val="24"/>
        </w:num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Should a child have an infectious disease, such as sickness and diarrhoea, they should not return to nursery until they have been clear for at least 48 </w:t>
      </w:r>
      <w:r w:rsidR="00816A83" w:rsidRPr="006301CF">
        <w:rPr>
          <w:rFonts w:ascii="Arial" w:eastAsia="Times New Roman" w:hAnsi="Arial" w:cs="Arial"/>
          <w:color w:val="000000" w:themeColor="text1"/>
          <w:sz w:val="22"/>
          <w:szCs w:val="22"/>
          <w:lang w:eastAsia="en-GB"/>
        </w:rPr>
        <w:t>hours.</w:t>
      </w:r>
    </w:p>
    <w:p w14:paraId="6438870A" w14:textId="617F6280" w:rsidR="006301CF" w:rsidRPr="006301CF" w:rsidRDefault="006301CF" w:rsidP="00C95D59">
      <w:pPr>
        <w:numPr>
          <w:ilvl w:val="0"/>
          <w:numId w:val="24"/>
        </w:num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It is vital that we follow the advice given to us by our registering authority and exclude specific contagious conditions, </w:t>
      </w:r>
      <w:r w:rsidR="00C95D59" w:rsidRPr="006301CF">
        <w:rPr>
          <w:rFonts w:ascii="Arial" w:eastAsia="Times New Roman" w:hAnsi="Arial" w:cs="Arial"/>
          <w:color w:val="000000" w:themeColor="text1"/>
          <w:sz w:val="22"/>
          <w:szCs w:val="22"/>
          <w:lang w:eastAsia="en-GB"/>
        </w:rPr>
        <w:t>e.g.,</w:t>
      </w:r>
      <w:r w:rsidRPr="006301CF">
        <w:rPr>
          <w:rFonts w:ascii="Arial" w:eastAsia="Times New Roman" w:hAnsi="Arial" w:cs="Arial"/>
          <w:color w:val="000000" w:themeColor="text1"/>
          <w:sz w:val="22"/>
          <w:szCs w:val="22"/>
          <w:lang w:eastAsia="en-GB"/>
        </w:rPr>
        <w:t xml:space="preserve"> </w:t>
      </w:r>
      <w:r w:rsidR="00971EE3" w:rsidRPr="00C95D59">
        <w:rPr>
          <w:rFonts w:ascii="Arial" w:eastAsia="Times New Roman" w:hAnsi="Arial" w:cs="Arial"/>
          <w:color w:val="000000" w:themeColor="text1"/>
          <w:sz w:val="22"/>
          <w:szCs w:val="22"/>
          <w:lang w:eastAsia="en-GB"/>
        </w:rPr>
        <w:t xml:space="preserve">hand, foot and mouth, </w:t>
      </w:r>
      <w:r w:rsidRPr="006301CF">
        <w:rPr>
          <w:rFonts w:ascii="Arial" w:eastAsia="Times New Roman" w:hAnsi="Arial" w:cs="Arial"/>
          <w:color w:val="000000" w:themeColor="text1"/>
          <w:sz w:val="22"/>
          <w:szCs w:val="22"/>
          <w:lang w:eastAsia="en-GB"/>
        </w:rPr>
        <w:t xml:space="preserve">sickness and diarrhoea and chicken pox to protect other children in the nursery. Illnesses of this nature are very </w:t>
      </w:r>
      <w:r w:rsidR="00971EE3" w:rsidRPr="00C95D59">
        <w:rPr>
          <w:rFonts w:ascii="Arial" w:eastAsia="Times New Roman" w:hAnsi="Arial" w:cs="Arial"/>
          <w:color w:val="000000" w:themeColor="text1"/>
          <w:sz w:val="22"/>
          <w:szCs w:val="22"/>
          <w:lang w:eastAsia="en-GB"/>
        </w:rPr>
        <w:t>contagious,</w:t>
      </w:r>
      <w:r w:rsidRPr="006301CF">
        <w:rPr>
          <w:rFonts w:ascii="Arial" w:eastAsia="Times New Roman" w:hAnsi="Arial" w:cs="Arial"/>
          <w:color w:val="000000" w:themeColor="text1"/>
          <w:sz w:val="22"/>
          <w:szCs w:val="22"/>
          <w:lang w:eastAsia="en-GB"/>
        </w:rPr>
        <w:t xml:space="preserve"> and it is exceedingly unfair to expose other children to the risk of an infection</w:t>
      </w:r>
      <w:r w:rsidR="00816A83">
        <w:rPr>
          <w:rFonts w:ascii="Arial" w:eastAsia="Times New Roman" w:hAnsi="Arial" w:cs="Arial"/>
          <w:color w:val="000000" w:themeColor="text1"/>
          <w:sz w:val="22"/>
          <w:szCs w:val="22"/>
          <w:lang w:eastAsia="en-GB"/>
        </w:rPr>
        <w:t>.</w:t>
      </w:r>
    </w:p>
    <w:p w14:paraId="67A16FB5" w14:textId="6EF2C015" w:rsidR="006301CF" w:rsidRPr="006301CF" w:rsidRDefault="006301CF" w:rsidP="00C95D59">
      <w:pPr>
        <w:numPr>
          <w:ilvl w:val="0"/>
          <w:numId w:val="24"/>
        </w:num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If a contagious infection is identified in the nursery, parents will be informed to enable them to spot the early signs of this illness. All equipment and resources that may have come into contact with a contagious child will be cleaned and sterilised thoroughly to reduce the spread of infection</w:t>
      </w:r>
      <w:r w:rsidR="00816A83">
        <w:rPr>
          <w:rFonts w:ascii="Arial" w:eastAsia="Times New Roman" w:hAnsi="Arial" w:cs="Arial"/>
          <w:color w:val="000000" w:themeColor="text1"/>
          <w:sz w:val="22"/>
          <w:szCs w:val="22"/>
          <w:lang w:eastAsia="en-GB"/>
        </w:rPr>
        <w:t>.</w:t>
      </w:r>
      <w:r w:rsidRPr="006301CF">
        <w:rPr>
          <w:rFonts w:ascii="Arial" w:eastAsia="Times New Roman" w:hAnsi="Arial" w:cs="Arial"/>
          <w:color w:val="000000" w:themeColor="text1"/>
          <w:sz w:val="22"/>
          <w:szCs w:val="22"/>
          <w:lang w:eastAsia="en-GB"/>
        </w:rPr>
        <w:t xml:space="preserve"> </w:t>
      </w:r>
    </w:p>
    <w:p w14:paraId="3747743B" w14:textId="75E5D399" w:rsidR="006301CF" w:rsidRPr="006301CF" w:rsidRDefault="006301CF" w:rsidP="00C95D59">
      <w:pPr>
        <w:numPr>
          <w:ilvl w:val="0"/>
          <w:numId w:val="24"/>
        </w:num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It is important that children are not subjected to the rigours of the nursery day, which requires socialising with other children and being part of a group setting, when they have first become ill and require a course of antibiotics. Our </w:t>
      </w:r>
      <w:proofErr w:type="gramStart"/>
      <w:r w:rsidR="00EA6DA9" w:rsidRPr="006301CF">
        <w:rPr>
          <w:rFonts w:ascii="Arial" w:eastAsia="Times New Roman" w:hAnsi="Arial" w:cs="Arial"/>
          <w:color w:val="000000" w:themeColor="text1"/>
          <w:sz w:val="22"/>
          <w:szCs w:val="22"/>
          <w:lang w:eastAsia="en-GB"/>
        </w:rPr>
        <w:t>policy</w:t>
      </w:r>
      <w:proofErr w:type="gramEnd"/>
      <w:r w:rsidRPr="006301CF">
        <w:rPr>
          <w:rFonts w:ascii="Arial" w:eastAsia="Times New Roman" w:hAnsi="Arial" w:cs="Arial"/>
          <w:color w:val="000000" w:themeColor="text1"/>
          <w:sz w:val="22"/>
          <w:szCs w:val="22"/>
          <w:lang w:eastAsia="en-GB"/>
        </w:rPr>
        <w:t xml:space="preserve"> therefore, is to exclude children on antibiotics for the first 24 hours of the </w:t>
      </w:r>
      <w:r w:rsidR="00EA6DA9" w:rsidRPr="006301CF">
        <w:rPr>
          <w:rFonts w:ascii="Arial" w:eastAsia="Times New Roman" w:hAnsi="Arial" w:cs="Arial"/>
          <w:color w:val="000000" w:themeColor="text1"/>
          <w:sz w:val="22"/>
          <w:szCs w:val="22"/>
          <w:lang w:eastAsia="en-GB"/>
        </w:rPr>
        <w:t>course.</w:t>
      </w:r>
    </w:p>
    <w:p w14:paraId="4B42D07A" w14:textId="285E8D74" w:rsidR="006301CF" w:rsidRPr="006301CF" w:rsidRDefault="006301CF" w:rsidP="00C95D59">
      <w:pPr>
        <w:numPr>
          <w:ilvl w:val="0"/>
          <w:numId w:val="24"/>
        </w:num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The nursery has the right to refuse admission to a child who is unwell. This decision will be taken by the manager on duty and is non-negotiable</w:t>
      </w:r>
      <w:r w:rsidR="00EA6DA9">
        <w:rPr>
          <w:rFonts w:ascii="Arial" w:eastAsia="Times New Roman" w:hAnsi="Arial" w:cs="Arial"/>
          <w:color w:val="000000" w:themeColor="text1"/>
          <w:sz w:val="22"/>
          <w:szCs w:val="22"/>
          <w:lang w:eastAsia="en-GB"/>
        </w:rPr>
        <w:t xml:space="preserve">, and we ask is respected by you. </w:t>
      </w:r>
    </w:p>
    <w:p w14:paraId="5D44B860" w14:textId="5A08C687" w:rsidR="006301CF" w:rsidRPr="006301CF" w:rsidRDefault="006301CF" w:rsidP="00C95D59">
      <w:pPr>
        <w:numPr>
          <w:ilvl w:val="0"/>
          <w:numId w:val="24"/>
        </w:num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Information/posters about head lice are readily available and all parents are requested to regularly check their children’s hair. If a parent finds that their child has head lice, we would be grateful if they could inform the nursery so that other parents can be alerted to check their child’s </w:t>
      </w:r>
      <w:r w:rsidR="00EA6DA9" w:rsidRPr="006301CF">
        <w:rPr>
          <w:rFonts w:ascii="Arial" w:eastAsia="Times New Roman" w:hAnsi="Arial" w:cs="Arial"/>
          <w:color w:val="000000" w:themeColor="text1"/>
          <w:sz w:val="22"/>
          <w:szCs w:val="22"/>
          <w:lang w:eastAsia="en-GB"/>
        </w:rPr>
        <w:t>hair.</w:t>
      </w:r>
    </w:p>
    <w:p w14:paraId="306235D5" w14:textId="77777777" w:rsidR="006301CF" w:rsidRPr="006301CF" w:rsidRDefault="006301CF" w:rsidP="00C95D59">
      <w:pPr>
        <w:spacing w:before="100" w:beforeAutospacing="1" w:after="100" w:afterAutospacing="1"/>
        <w:ind w:left="720"/>
        <w:rPr>
          <w:rFonts w:ascii="Arial" w:eastAsia="Times New Roman" w:hAnsi="Arial" w:cs="Arial"/>
          <w:color w:val="000000" w:themeColor="text1"/>
          <w:sz w:val="22"/>
          <w:szCs w:val="22"/>
          <w:lang w:eastAsia="en-GB"/>
        </w:rPr>
      </w:pPr>
      <w:r w:rsidRPr="006301CF">
        <w:rPr>
          <w:rFonts w:ascii="Arial" w:eastAsia="Times New Roman" w:hAnsi="Arial" w:cs="Arial"/>
          <w:b/>
          <w:bCs/>
          <w:color w:val="000000" w:themeColor="text1"/>
          <w:sz w:val="22"/>
          <w:szCs w:val="22"/>
          <w:lang w:eastAsia="en-GB"/>
        </w:rPr>
        <w:t xml:space="preserve">MENINGITIS PROCEDURE </w:t>
      </w:r>
    </w:p>
    <w:p w14:paraId="42B808FE" w14:textId="3DB43F19" w:rsidR="006301CF" w:rsidRPr="00C95D59" w:rsidRDefault="006301CF" w:rsidP="00C95D59">
      <w:pPr>
        <w:spacing w:before="100" w:beforeAutospacing="1" w:after="100" w:afterAutospacing="1"/>
        <w:ind w:left="720"/>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If a parent informs the nursery that their child has meningitis, the nursery manager will contact the Infection Control (IC</w:t>
      </w:r>
      <w:r w:rsidR="003C56FA" w:rsidRPr="00C95D59">
        <w:rPr>
          <w:rFonts w:ascii="Arial" w:eastAsia="Times New Roman" w:hAnsi="Arial" w:cs="Arial"/>
          <w:color w:val="000000" w:themeColor="text1"/>
          <w:sz w:val="22"/>
          <w:szCs w:val="22"/>
          <w:lang w:eastAsia="en-GB"/>
        </w:rPr>
        <w:t>). The</w:t>
      </w:r>
      <w:r w:rsidRPr="006301CF">
        <w:rPr>
          <w:rFonts w:ascii="Arial" w:eastAsia="Times New Roman" w:hAnsi="Arial" w:cs="Arial"/>
          <w:color w:val="000000" w:themeColor="text1"/>
          <w:sz w:val="22"/>
          <w:szCs w:val="22"/>
          <w:lang w:eastAsia="en-GB"/>
        </w:rPr>
        <w:t xml:space="preserve"> IC Nurse will give guidance and support in each individual case. If parents do not inform the nursery, we will be contacted directly by the IC Nurse and the appropriate support will be given. </w:t>
      </w:r>
    </w:p>
    <w:p w14:paraId="2E875223" w14:textId="7D33CC99" w:rsidR="001A33B4" w:rsidRDefault="001A33B4" w:rsidP="00C95D59">
      <w:pPr>
        <w:spacing w:before="100" w:beforeAutospacing="1" w:after="100" w:afterAutospacing="1"/>
        <w:ind w:left="720"/>
        <w:rPr>
          <w:rFonts w:ascii="Arial" w:eastAsia="Times New Roman" w:hAnsi="Arial" w:cs="Arial"/>
          <w:color w:val="000000" w:themeColor="text1"/>
          <w:sz w:val="22"/>
          <w:szCs w:val="22"/>
          <w:lang w:eastAsia="en-GB"/>
        </w:rPr>
      </w:pPr>
    </w:p>
    <w:p w14:paraId="473CF4BB" w14:textId="77777777" w:rsidR="00C95D59" w:rsidRPr="006301CF" w:rsidRDefault="00C95D59" w:rsidP="00C95D59">
      <w:pPr>
        <w:spacing w:before="100" w:beforeAutospacing="1" w:after="100" w:afterAutospacing="1"/>
        <w:ind w:left="720"/>
        <w:rPr>
          <w:rFonts w:ascii="Arial" w:eastAsia="Times New Roman" w:hAnsi="Arial" w:cs="Arial"/>
          <w:color w:val="000000" w:themeColor="text1"/>
          <w:sz w:val="22"/>
          <w:szCs w:val="22"/>
          <w:lang w:eastAsia="en-GB"/>
        </w:rPr>
      </w:pPr>
    </w:p>
    <w:p w14:paraId="293DBF3B" w14:textId="77777777" w:rsidR="006301CF" w:rsidRPr="006301CF" w:rsidRDefault="006301CF" w:rsidP="00C95D59">
      <w:pPr>
        <w:spacing w:before="100" w:beforeAutospacing="1" w:after="100" w:afterAutospacing="1"/>
        <w:ind w:left="720"/>
        <w:rPr>
          <w:rFonts w:ascii="Arial" w:eastAsia="Times New Roman" w:hAnsi="Arial" w:cs="Arial"/>
          <w:color w:val="000000" w:themeColor="text1"/>
          <w:sz w:val="22"/>
          <w:szCs w:val="22"/>
          <w:lang w:eastAsia="en-GB"/>
        </w:rPr>
      </w:pPr>
      <w:r w:rsidRPr="006301CF">
        <w:rPr>
          <w:rFonts w:ascii="Arial" w:eastAsia="Times New Roman" w:hAnsi="Arial" w:cs="Arial"/>
          <w:b/>
          <w:bCs/>
          <w:color w:val="000000" w:themeColor="text1"/>
          <w:sz w:val="22"/>
          <w:szCs w:val="22"/>
          <w:lang w:eastAsia="en-GB"/>
        </w:rPr>
        <w:t xml:space="preserve">TRANSPORTING CHILDREN TO HOSPITAL PROCEDURE </w:t>
      </w:r>
    </w:p>
    <w:p w14:paraId="40DE14CC" w14:textId="751BD1BB" w:rsidR="006301CF" w:rsidRPr="006301CF" w:rsidRDefault="006301CF" w:rsidP="00C95D59">
      <w:pPr>
        <w:numPr>
          <w:ilvl w:val="0"/>
          <w:numId w:val="25"/>
        </w:num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If the sickness is severe, </w:t>
      </w:r>
      <w:r w:rsidR="00816A83">
        <w:rPr>
          <w:rFonts w:ascii="Arial" w:eastAsia="Times New Roman" w:hAnsi="Arial" w:cs="Arial"/>
          <w:color w:val="000000" w:themeColor="text1"/>
          <w:sz w:val="22"/>
          <w:szCs w:val="22"/>
          <w:lang w:eastAsia="en-GB"/>
        </w:rPr>
        <w:t xml:space="preserve">Grove Villa will </w:t>
      </w:r>
      <w:r w:rsidRPr="006301CF">
        <w:rPr>
          <w:rFonts w:ascii="Arial" w:eastAsia="Times New Roman" w:hAnsi="Arial" w:cs="Arial"/>
          <w:color w:val="000000" w:themeColor="text1"/>
          <w:sz w:val="22"/>
          <w:szCs w:val="22"/>
          <w:lang w:eastAsia="en-GB"/>
        </w:rPr>
        <w:t>call for an ambulance immediately. DO NOT attempt to transport the sick child in your own vehicle</w:t>
      </w:r>
      <w:r w:rsidR="00EA6DA9">
        <w:rPr>
          <w:rFonts w:ascii="Arial" w:eastAsia="Times New Roman" w:hAnsi="Arial" w:cs="Arial"/>
          <w:color w:val="000000" w:themeColor="text1"/>
          <w:sz w:val="22"/>
          <w:szCs w:val="22"/>
          <w:lang w:eastAsia="en-GB"/>
        </w:rPr>
        <w:t>.</w:t>
      </w:r>
      <w:r w:rsidRPr="006301CF">
        <w:rPr>
          <w:rFonts w:ascii="Arial" w:eastAsia="Times New Roman" w:hAnsi="Arial" w:cs="Arial"/>
          <w:color w:val="000000" w:themeColor="text1"/>
          <w:sz w:val="22"/>
          <w:szCs w:val="22"/>
          <w:lang w:eastAsia="en-GB"/>
        </w:rPr>
        <w:t xml:space="preserve"> </w:t>
      </w:r>
    </w:p>
    <w:p w14:paraId="22D0B233" w14:textId="4749FC0D" w:rsidR="006301CF" w:rsidRPr="006301CF" w:rsidRDefault="006301CF" w:rsidP="00C95D59">
      <w:pPr>
        <w:numPr>
          <w:ilvl w:val="0"/>
          <w:numId w:val="25"/>
        </w:num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Whilst waiting for the ambulance, contact the parent(s) and arrange to meet them at the hospital</w:t>
      </w:r>
      <w:r w:rsidR="00EA6DA9">
        <w:rPr>
          <w:rFonts w:ascii="Arial" w:eastAsia="Times New Roman" w:hAnsi="Arial" w:cs="Arial"/>
          <w:color w:val="000000" w:themeColor="text1"/>
          <w:sz w:val="22"/>
          <w:szCs w:val="22"/>
          <w:lang w:eastAsia="en-GB"/>
        </w:rPr>
        <w:t>.</w:t>
      </w:r>
      <w:r w:rsidRPr="006301CF">
        <w:rPr>
          <w:rFonts w:ascii="Arial" w:eastAsia="Times New Roman" w:hAnsi="Arial" w:cs="Arial"/>
          <w:color w:val="000000" w:themeColor="text1"/>
          <w:sz w:val="22"/>
          <w:szCs w:val="22"/>
          <w:lang w:eastAsia="en-GB"/>
        </w:rPr>
        <w:t xml:space="preserve"> </w:t>
      </w:r>
    </w:p>
    <w:p w14:paraId="0A37F628" w14:textId="7C576825" w:rsidR="006301CF" w:rsidRPr="006301CF" w:rsidRDefault="006301CF" w:rsidP="00C95D59">
      <w:pPr>
        <w:numPr>
          <w:ilvl w:val="0"/>
          <w:numId w:val="26"/>
        </w:num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A senior member of staff must accompany the child and collect together registration forms, relevant medication sheets, care plans and risk assessments, medication and the child’s comforter. A member of the management team must also be informed immediately</w:t>
      </w:r>
      <w:r w:rsidR="00EA6DA9">
        <w:rPr>
          <w:rFonts w:ascii="Arial" w:eastAsia="Times New Roman" w:hAnsi="Arial" w:cs="Arial"/>
          <w:color w:val="000000" w:themeColor="text1"/>
          <w:sz w:val="22"/>
          <w:szCs w:val="22"/>
          <w:lang w:eastAsia="en-GB"/>
        </w:rPr>
        <w:t>.</w:t>
      </w:r>
      <w:r w:rsidRPr="006301CF">
        <w:rPr>
          <w:rFonts w:ascii="Arial" w:eastAsia="Times New Roman" w:hAnsi="Arial" w:cs="Arial"/>
          <w:color w:val="000000" w:themeColor="text1"/>
          <w:sz w:val="22"/>
          <w:szCs w:val="22"/>
          <w:lang w:eastAsia="en-GB"/>
        </w:rPr>
        <w:t xml:space="preserve"> </w:t>
      </w:r>
    </w:p>
    <w:p w14:paraId="1FEB242A" w14:textId="40434316" w:rsidR="006301CF" w:rsidRPr="006301CF" w:rsidRDefault="006301CF" w:rsidP="00C95D59">
      <w:pPr>
        <w:numPr>
          <w:ilvl w:val="0"/>
          <w:numId w:val="26"/>
        </w:num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Remain calm at all times. Children who witness an incident may well be affected by it and may need lots of cuddles and reassurance</w:t>
      </w:r>
      <w:r w:rsidR="00EA6DA9">
        <w:rPr>
          <w:rFonts w:ascii="Arial" w:eastAsia="Times New Roman" w:hAnsi="Arial" w:cs="Arial"/>
          <w:color w:val="000000" w:themeColor="text1"/>
          <w:sz w:val="22"/>
          <w:szCs w:val="22"/>
          <w:lang w:eastAsia="en-GB"/>
        </w:rPr>
        <w:t>.</w:t>
      </w:r>
      <w:r w:rsidRPr="006301CF">
        <w:rPr>
          <w:rFonts w:ascii="Arial" w:eastAsia="Times New Roman" w:hAnsi="Arial" w:cs="Arial"/>
          <w:color w:val="000000" w:themeColor="text1"/>
          <w:sz w:val="22"/>
          <w:szCs w:val="22"/>
          <w:lang w:eastAsia="en-GB"/>
        </w:rPr>
        <w:t xml:space="preserve"> </w:t>
      </w:r>
    </w:p>
    <w:p w14:paraId="1AD72B9D" w14:textId="77777777" w:rsidR="006301CF" w:rsidRPr="006301CF" w:rsidRDefault="006301CF" w:rsidP="00C95D59">
      <w:pPr>
        <w:spacing w:before="100" w:beforeAutospacing="1" w:after="100" w:afterAutospacing="1"/>
        <w:ind w:left="720"/>
        <w:rPr>
          <w:rFonts w:ascii="Arial" w:eastAsia="Times New Roman" w:hAnsi="Arial" w:cs="Arial"/>
          <w:color w:val="000000" w:themeColor="text1"/>
          <w:sz w:val="22"/>
          <w:szCs w:val="22"/>
          <w:lang w:eastAsia="en-GB"/>
        </w:rPr>
      </w:pPr>
      <w:r w:rsidRPr="006301CF">
        <w:rPr>
          <w:rFonts w:ascii="Arial" w:eastAsia="Times New Roman" w:hAnsi="Arial" w:cs="Arial"/>
          <w:b/>
          <w:bCs/>
          <w:color w:val="000000" w:themeColor="text1"/>
          <w:sz w:val="22"/>
          <w:szCs w:val="22"/>
          <w:lang w:eastAsia="en-GB"/>
        </w:rPr>
        <w:t xml:space="preserve">MINIMUM TIME CHILDREN SHOULD BE AWAY FROM NURSERY DUE TO ILLNESS: </w:t>
      </w:r>
    </w:p>
    <w:p w14:paraId="4BB0DD08" w14:textId="0BF54E5A" w:rsidR="006301CF" w:rsidRPr="006301CF" w:rsidRDefault="001A33B4" w:rsidP="00C95D59">
      <w:pPr>
        <w:spacing w:before="100" w:beforeAutospacing="1" w:after="100" w:afterAutospacing="1"/>
        <w:ind w:left="720"/>
        <w:rPr>
          <w:rFonts w:ascii="Arial" w:eastAsia="Times New Roman" w:hAnsi="Arial" w:cs="Arial"/>
          <w:color w:val="000000" w:themeColor="text1"/>
          <w:sz w:val="22"/>
          <w:szCs w:val="22"/>
          <w:lang w:eastAsia="en-GB"/>
        </w:rPr>
      </w:pPr>
      <w:r w:rsidRPr="00C95D59">
        <w:rPr>
          <w:rFonts w:ascii="Arial" w:eastAsia="Times New Roman" w:hAnsi="Arial" w:cs="Arial"/>
          <w:color w:val="000000" w:themeColor="text1"/>
          <w:sz w:val="22"/>
          <w:szCs w:val="22"/>
          <w:lang w:eastAsia="en-GB"/>
        </w:rPr>
        <w:t xml:space="preserve">Grove Villa </w:t>
      </w:r>
      <w:r w:rsidR="006301CF" w:rsidRPr="006301CF">
        <w:rPr>
          <w:rFonts w:ascii="Arial" w:eastAsia="Times New Roman" w:hAnsi="Arial" w:cs="Arial"/>
          <w:color w:val="000000" w:themeColor="text1"/>
          <w:sz w:val="22"/>
          <w:szCs w:val="22"/>
          <w:lang w:eastAsia="en-GB"/>
        </w:rPr>
        <w:t xml:space="preserve">must be informed if a child has a contagious disease/illness in order to prevent the illness spreading. Such information will be treated sensitively and in a confidential manner. </w:t>
      </w:r>
    </w:p>
    <w:p w14:paraId="5B1C622F" w14:textId="66A121E7" w:rsidR="006301CF" w:rsidRPr="006301CF" w:rsidRDefault="001A33B4" w:rsidP="00C95D59">
      <w:pPr>
        <w:spacing w:before="100" w:beforeAutospacing="1" w:after="100" w:afterAutospacing="1"/>
        <w:ind w:left="720"/>
        <w:rPr>
          <w:rFonts w:ascii="Arial" w:eastAsia="Times New Roman" w:hAnsi="Arial" w:cs="Arial"/>
          <w:color w:val="000000" w:themeColor="text1"/>
          <w:sz w:val="22"/>
          <w:szCs w:val="22"/>
          <w:lang w:eastAsia="en-GB"/>
        </w:rPr>
      </w:pPr>
      <w:r w:rsidRPr="00C95D59">
        <w:rPr>
          <w:rFonts w:ascii="Arial" w:eastAsia="Times New Roman" w:hAnsi="Arial" w:cs="Arial"/>
          <w:color w:val="000000" w:themeColor="text1"/>
          <w:sz w:val="22"/>
          <w:szCs w:val="22"/>
          <w:lang w:eastAsia="en-GB"/>
        </w:rPr>
        <w:t xml:space="preserve">Grove Villa </w:t>
      </w:r>
      <w:r w:rsidR="006301CF" w:rsidRPr="006301CF">
        <w:rPr>
          <w:rFonts w:ascii="Arial" w:eastAsia="Times New Roman" w:hAnsi="Arial" w:cs="Arial"/>
          <w:color w:val="000000" w:themeColor="text1"/>
          <w:sz w:val="22"/>
          <w:szCs w:val="22"/>
          <w:lang w:eastAsia="en-GB"/>
        </w:rPr>
        <w:t xml:space="preserve">follows the guidance on “Health protection in Schools and other childcare facilities” to prevent the spread of the infection. </w:t>
      </w:r>
    </w:p>
    <w:p w14:paraId="6AEF7C97" w14:textId="61815CF1" w:rsidR="006301CF" w:rsidRPr="00C95D59" w:rsidRDefault="006301CF" w:rsidP="00C95D59">
      <w:pPr>
        <w:spacing w:before="100" w:beforeAutospacing="1" w:after="100" w:afterAutospacing="1"/>
        <w:ind w:left="720"/>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https://www.gov .uk/government/publications/health-protection-in-schools-and-other-childcare- facilities</w:t>
      </w:r>
      <w:r w:rsidR="00EA6DA9">
        <w:rPr>
          <w:rFonts w:ascii="Arial" w:eastAsia="Times New Roman" w:hAnsi="Arial" w:cs="Arial"/>
          <w:color w:val="000000" w:themeColor="text1"/>
          <w:sz w:val="22"/>
          <w:szCs w:val="22"/>
          <w:lang w:eastAsia="en-GB"/>
        </w:rPr>
        <w:t>.</w:t>
      </w:r>
    </w:p>
    <w:p w14:paraId="008B8CB1" w14:textId="23F1A41C" w:rsidR="006301CF" w:rsidRDefault="001A33B4" w:rsidP="00C95D59">
      <w:pPr>
        <w:spacing w:before="100" w:beforeAutospacing="1" w:after="100" w:afterAutospacing="1"/>
        <w:ind w:left="720"/>
        <w:rPr>
          <w:rFonts w:ascii="Arial" w:eastAsia="Times New Roman" w:hAnsi="Arial" w:cs="Arial"/>
          <w:color w:val="000000" w:themeColor="text1"/>
          <w:sz w:val="22"/>
          <w:szCs w:val="22"/>
          <w:lang w:eastAsia="en-GB"/>
        </w:rPr>
      </w:pPr>
      <w:r w:rsidRPr="00C95D59">
        <w:rPr>
          <w:rFonts w:ascii="Arial" w:eastAsia="Times New Roman" w:hAnsi="Arial" w:cs="Arial"/>
          <w:color w:val="000000" w:themeColor="text1"/>
          <w:sz w:val="22"/>
          <w:szCs w:val="22"/>
          <w:lang w:eastAsia="en-GB"/>
        </w:rPr>
        <w:t xml:space="preserve">Grove Villa </w:t>
      </w:r>
      <w:r w:rsidR="006301CF" w:rsidRPr="006301CF">
        <w:rPr>
          <w:rFonts w:ascii="Arial" w:eastAsia="Times New Roman" w:hAnsi="Arial" w:cs="Arial"/>
          <w:color w:val="000000" w:themeColor="text1"/>
          <w:sz w:val="22"/>
          <w:szCs w:val="22"/>
          <w:lang w:eastAsia="en-GB"/>
        </w:rPr>
        <w:t>Nursery may reserve the right to request a letter from the child’s GP before allowing them to return to the nursery</w:t>
      </w:r>
      <w:r w:rsidR="00EA6DA9">
        <w:rPr>
          <w:rFonts w:ascii="Arial" w:eastAsia="Times New Roman" w:hAnsi="Arial" w:cs="Arial"/>
          <w:color w:val="000000" w:themeColor="text1"/>
          <w:sz w:val="22"/>
          <w:szCs w:val="22"/>
          <w:lang w:eastAsia="en-GB"/>
        </w:rPr>
        <w:t>.</w:t>
      </w:r>
      <w:r w:rsidR="006301CF" w:rsidRPr="006301CF">
        <w:rPr>
          <w:rFonts w:ascii="Arial" w:eastAsia="Times New Roman" w:hAnsi="Arial" w:cs="Arial"/>
          <w:color w:val="000000" w:themeColor="text1"/>
          <w:sz w:val="22"/>
          <w:szCs w:val="22"/>
          <w:lang w:eastAsia="en-GB"/>
        </w:rPr>
        <w:t xml:space="preserve"> </w:t>
      </w:r>
    </w:p>
    <w:p w14:paraId="08318A10" w14:textId="6F8A2AA7" w:rsidR="006E6512" w:rsidRDefault="006E651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22933444" w14:textId="0448E841" w:rsidR="006E6512" w:rsidRDefault="006E651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7C02A707" w14:textId="0CCEB833" w:rsidR="006E6512" w:rsidRDefault="006E651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717D2B5B" w14:textId="69F5300D" w:rsidR="006E6512" w:rsidRDefault="006E651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7E41556F" w14:textId="2B77870D" w:rsidR="006E6512" w:rsidRDefault="006E651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2384BDCA" w14:textId="3671AD79" w:rsidR="006E6512" w:rsidRDefault="006E651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4218D28C" w14:textId="4D522BA9" w:rsidR="006E6512" w:rsidRDefault="006E651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6461D453" w14:textId="77777777" w:rsidR="006E6512" w:rsidRPr="006301CF" w:rsidRDefault="006E6512" w:rsidP="00C95D59">
      <w:pPr>
        <w:spacing w:before="100" w:beforeAutospacing="1" w:after="100" w:afterAutospacing="1"/>
        <w:ind w:left="720"/>
        <w:rPr>
          <w:rFonts w:ascii="Arial" w:eastAsia="Times New Roman" w:hAnsi="Arial" w:cs="Arial"/>
          <w:color w:val="000000" w:themeColor="text1"/>
          <w:sz w:val="22"/>
          <w:szCs w:val="22"/>
          <w:lang w:eastAsia="en-GB"/>
        </w:rPr>
      </w:pPr>
    </w:p>
    <w:p w14:paraId="04A12212" w14:textId="3F9FDDE6" w:rsidR="006301CF" w:rsidRPr="00C95D59" w:rsidRDefault="006301CF" w:rsidP="00C95D59">
      <w:pPr>
        <w:spacing w:before="100" w:beforeAutospacing="1" w:after="100" w:afterAutospacing="1"/>
        <w:ind w:left="720"/>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lastRenderedPageBreak/>
        <w:t xml:space="preserve">Exclusion periods for common infectious illnesses (THIS LIST IS NOT EXHAUSTIVE): </w:t>
      </w:r>
    </w:p>
    <w:tbl>
      <w:tblPr>
        <w:tblStyle w:val="TableGrid"/>
        <w:tblW w:w="10294" w:type="dxa"/>
        <w:tblInd w:w="-572" w:type="dxa"/>
        <w:tblLook w:val="04A0" w:firstRow="1" w:lastRow="0" w:firstColumn="1" w:lastColumn="0" w:noHBand="0" w:noVBand="1"/>
      </w:tblPr>
      <w:tblGrid>
        <w:gridCol w:w="2573"/>
        <w:gridCol w:w="2574"/>
        <w:gridCol w:w="2573"/>
        <w:gridCol w:w="2574"/>
      </w:tblGrid>
      <w:tr w:rsidR="00C95D59" w:rsidRPr="00C95D59" w14:paraId="4CCF9071" w14:textId="77777777" w:rsidTr="006E6512">
        <w:trPr>
          <w:trHeight w:val="464"/>
        </w:trPr>
        <w:tc>
          <w:tcPr>
            <w:tcW w:w="2573" w:type="dxa"/>
            <w:shd w:val="clear" w:color="auto" w:fill="E7E6E6" w:themeFill="background2"/>
            <w:vAlign w:val="center"/>
          </w:tcPr>
          <w:p w14:paraId="3E2F8DB8" w14:textId="2EB68DFD"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b/>
                <w:bCs/>
                <w:color w:val="000000" w:themeColor="text1"/>
                <w:sz w:val="22"/>
                <w:szCs w:val="22"/>
                <w:lang w:eastAsia="en-GB"/>
              </w:rPr>
              <w:t xml:space="preserve">ILLNESS </w:t>
            </w:r>
          </w:p>
        </w:tc>
        <w:tc>
          <w:tcPr>
            <w:tcW w:w="2574" w:type="dxa"/>
            <w:shd w:val="clear" w:color="auto" w:fill="AEAAAA" w:themeFill="background2" w:themeFillShade="BF"/>
            <w:vAlign w:val="center"/>
          </w:tcPr>
          <w:p w14:paraId="415CABC1" w14:textId="2C71FACD"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b/>
                <w:bCs/>
                <w:color w:val="000000" w:themeColor="text1"/>
                <w:sz w:val="22"/>
                <w:szCs w:val="22"/>
                <w:lang w:eastAsia="en-GB"/>
              </w:rPr>
              <w:t xml:space="preserve">INCUBATION PERIOD </w:t>
            </w:r>
          </w:p>
        </w:tc>
        <w:tc>
          <w:tcPr>
            <w:tcW w:w="2573" w:type="dxa"/>
            <w:shd w:val="clear" w:color="auto" w:fill="E7E6E6" w:themeFill="background2"/>
            <w:vAlign w:val="center"/>
          </w:tcPr>
          <w:p w14:paraId="1B35D1C6" w14:textId="2BAF66C9"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b/>
                <w:bCs/>
                <w:color w:val="000000" w:themeColor="text1"/>
                <w:sz w:val="22"/>
                <w:szCs w:val="22"/>
                <w:lang w:eastAsia="en-GB"/>
              </w:rPr>
              <w:t xml:space="preserve">INFECTIOUS PERIOD </w:t>
            </w:r>
          </w:p>
        </w:tc>
        <w:tc>
          <w:tcPr>
            <w:tcW w:w="2574" w:type="dxa"/>
            <w:shd w:val="clear" w:color="auto" w:fill="AEAAAA" w:themeFill="background2" w:themeFillShade="BF"/>
            <w:vAlign w:val="center"/>
          </w:tcPr>
          <w:p w14:paraId="7ABD576B" w14:textId="0306FE78"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b/>
                <w:bCs/>
                <w:color w:val="000000" w:themeColor="text1"/>
                <w:sz w:val="22"/>
                <w:szCs w:val="22"/>
                <w:lang w:eastAsia="en-GB"/>
              </w:rPr>
              <w:t xml:space="preserve">EXCLUSION PERIOD </w:t>
            </w:r>
          </w:p>
        </w:tc>
      </w:tr>
      <w:tr w:rsidR="00C95D59" w:rsidRPr="00C95D59" w14:paraId="3BF72C7A" w14:textId="77777777" w:rsidTr="006E6512">
        <w:trPr>
          <w:trHeight w:val="464"/>
        </w:trPr>
        <w:tc>
          <w:tcPr>
            <w:tcW w:w="2573" w:type="dxa"/>
            <w:shd w:val="clear" w:color="auto" w:fill="E7E6E6" w:themeFill="background2"/>
            <w:vAlign w:val="center"/>
          </w:tcPr>
          <w:p w14:paraId="51E52088" w14:textId="570A7FD2"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Chicken Pox </w:t>
            </w:r>
          </w:p>
        </w:tc>
        <w:tc>
          <w:tcPr>
            <w:tcW w:w="2574" w:type="dxa"/>
            <w:shd w:val="clear" w:color="auto" w:fill="AEAAAA" w:themeFill="background2" w:themeFillShade="BF"/>
            <w:vAlign w:val="center"/>
          </w:tcPr>
          <w:p w14:paraId="5E1DE74F" w14:textId="48D688FC"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13 - 17 days </w:t>
            </w:r>
          </w:p>
        </w:tc>
        <w:tc>
          <w:tcPr>
            <w:tcW w:w="2573" w:type="dxa"/>
            <w:shd w:val="clear" w:color="auto" w:fill="E7E6E6" w:themeFill="background2"/>
            <w:vAlign w:val="center"/>
          </w:tcPr>
          <w:p w14:paraId="3C3F9CBD" w14:textId="69520263"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1 - 2 days before rash appears until all spots scabbed over (usually 5-7 days) </w:t>
            </w:r>
          </w:p>
        </w:tc>
        <w:tc>
          <w:tcPr>
            <w:tcW w:w="2574" w:type="dxa"/>
            <w:shd w:val="clear" w:color="auto" w:fill="AEAAAA" w:themeFill="background2" w:themeFillShade="BF"/>
            <w:vAlign w:val="center"/>
          </w:tcPr>
          <w:p w14:paraId="6F6CCCBC" w14:textId="0A327DD0"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When all spots are scabbed over (minimum of 5 days from rash) </w:t>
            </w:r>
          </w:p>
        </w:tc>
      </w:tr>
      <w:tr w:rsidR="00C95D59" w:rsidRPr="00C95D59" w14:paraId="02C60BBD" w14:textId="77777777" w:rsidTr="006E6512">
        <w:trPr>
          <w:trHeight w:val="481"/>
        </w:trPr>
        <w:tc>
          <w:tcPr>
            <w:tcW w:w="2573" w:type="dxa"/>
            <w:shd w:val="clear" w:color="auto" w:fill="E7E6E6" w:themeFill="background2"/>
            <w:vAlign w:val="center"/>
          </w:tcPr>
          <w:p w14:paraId="1472189E" w14:textId="102073D6"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Conjunctivitis </w:t>
            </w:r>
          </w:p>
        </w:tc>
        <w:tc>
          <w:tcPr>
            <w:tcW w:w="2574" w:type="dxa"/>
            <w:shd w:val="clear" w:color="auto" w:fill="AEAAAA" w:themeFill="background2" w:themeFillShade="BF"/>
            <w:vAlign w:val="center"/>
          </w:tcPr>
          <w:p w14:paraId="78272622" w14:textId="48089FD9"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12 hrs to 3 days </w:t>
            </w:r>
          </w:p>
        </w:tc>
        <w:tc>
          <w:tcPr>
            <w:tcW w:w="2573" w:type="dxa"/>
            <w:shd w:val="clear" w:color="auto" w:fill="E7E6E6" w:themeFill="background2"/>
            <w:vAlign w:val="center"/>
          </w:tcPr>
          <w:p w14:paraId="10EEE429" w14:textId="0DE93023"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As long as symptoms are present </w:t>
            </w:r>
          </w:p>
        </w:tc>
        <w:tc>
          <w:tcPr>
            <w:tcW w:w="2574" w:type="dxa"/>
            <w:shd w:val="clear" w:color="auto" w:fill="AEAAAA" w:themeFill="background2" w:themeFillShade="BF"/>
            <w:vAlign w:val="center"/>
          </w:tcPr>
          <w:p w14:paraId="37B3AB79" w14:textId="45E85C32"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Until the child has received treatment for 24 hours </w:t>
            </w:r>
          </w:p>
        </w:tc>
      </w:tr>
      <w:tr w:rsidR="00C95D59" w:rsidRPr="00C95D59" w14:paraId="4C5A1782" w14:textId="77777777" w:rsidTr="006E6512">
        <w:trPr>
          <w:trHeight w:val="464"/>
        </w:trPr>
        <w:tc>
          <w:tcPr>
            <w:tcW w:w="2573" w:type="dxa"/>
            <w:shd w:val="clear" w:color="auto" w:fill="E7E6E6" w:themeFill="background2"/>
            <w:vAlign w:val="center"/>
          </w:tcPr>
          <w:p w14:paraId="02BD0FC8" w14:textId="35B5640E"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Gastroenteritis/ Diarrhoea &amp; vomiting </w:t>
            </w:r>
          </w:p>
        </w:tc>
        <w:tc>
          <w:tcPr>
            <w:tcW w:w="2574" w:type="dxa"/>
            <w:shd w:val="clear" w:color="auto" w:fill="AEAAAA" w:themeFill="background2" w:themeFillShade="BF"/>
            <w:vAlign w:val="center"/>
          </w:tcPr>
          <w:p w14:paraId="2A130F07" w14:textId="0ACC2B0E"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A few hours to a few days </w:t>
            </w:r>
          </w:p>
        </w:tc>
        <w:tc>
          <w:tcPr>
            <w:tcW w:w="2573" w:type="dxa"/>
            <w:shd w:val="clear" w:color="auto" w:fill="E7E6E6" w:themeFill="background2"/>
            <w:vAlign w:val="center"/>
          </w:tcPr>
          <w:p w14:paraId="38343FD4" w14:textId="559C73E1"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Not always infectious </w:t>
            </w:r>
          </w:p>
        </w:tc>
        <w:tc>
          <w:tcPr>
            <w:tcW w:w="2574" w:type="dxa"/>
            <w:shd w:val="clear" w:color="auto" w:fill="AEAAAA" w:themeFill="background2" w:themeFillShade="BF"/>
            <w:vAlign w:val="center"/>
          </w:tcPr>
          <w:p w14:paraId="4781745E" w14:textId="6E1656A0" w:rsidR="001A33B4" w:rsidRPr="00C95D59" w:rsidRDefault="001A33B4"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Until free of symptoms for 48 hours </w:t>
            </w:r>
          </w:p>
        </w:tc>
      </w:tr>
      <w:tr w:rsidR="00C95D59" w:rsidRPr="00C95D59" w14:paraId="52198BB2" w14:textId="77777777" w:rsidTr="006E6512">
        <w:trPr>
          <w:trHeight w:val="464"/>
        </w:trPr>
        <w:tc>
          <w:tcPr>
            <w:tcW w:w="2573" w:type="dxa"/>
            <w:shd w:val="clear" w:color="auto" w:fill="E7E6E6" w:themeFill="background2"/>
            <w:vAlign w:val="center"/>
          </w:tcPr>
          <w:p w14:paraId="370695C8" w14:textId="23456763"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Hand, foot &amp; mouth disease </w:t>
            </w:r>
          </w:p>
        </w:tc>
        <w:tc>
          <w:tcPr>
            <w:tcW w:w="2574" w:type="dxa"/>
            <w:shd w:val="clear" w:color="auto" w:fill="AEAAAA" w:themeFill="background2" w:themeFillShade="BF"/>
            <w:vAlign w:val="center"/>
          </w:tcPr>
          <w:p w14:paraId="12ACDE4B" w14:textId="389BF364"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3 - 5 days </w:t>
            </w:r>
          </w:p>
        </w:tc>
        <w:tc>
          <w:tcPr>
            <w:tcW w:w="2573" w:type="dxa"/>
            <w:shd w:val="clear" w:color="auto" w:fill="E7E6E6" w:themeFill="background2"/>
            <w:vAlign w:val="center"/>
          </w:tcPr>
          <w:p w14:paraId="0CD8A569" w14:textId="51D52688"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4 - 6 days </w:t>
            </w:r>
          </w:p>
        </w:tc>
        <w:tc>
          <w:tcPr>
            <w:tcW w:w="2574" w:type="dxa"/>
            <w:shd w:val="clear" w:color="auto" w:fill="AEAAAA" w:themeFill="background2" w:themeFillShade="BF"/>
            <w:vAlign w:val="center"/>
          </w:tcPr>
          <w:p w14:paraId="6E4E6F87" w14:textId="79341C20"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Recommended until the blisters have cleared (usually 4-6 days) </w:t>
            </w:r>
          </w:p>
        </w:tc>
      </w:tr>
      <w:tr w:rsidR="00C95D59" w:rsidRPr="00C95D59" w14:paraId="3A58DDE1" w14:textId="77777777" w:rsidTr="006E6512">
        <w:trPr>
          <w:trHeight w:val="464"/>
        </w:trPr>
        <w:tc>
          <w:tcPr>
            <w:tcW w:w="2573" w:type="dxa"/>
            <w:shd w:val="clear" w:color="auto" w:fill="E7E6E6" w:themeFill="background2"/>
            <w:vAlign w:val="center"/>
          </w:tcPr>
          <w:p w14:paraId="39111D08" w14:textId="721188EA"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Impetigo </w:t>
            </w:r>
          </w:p>
        </w:tc>
        <w:tc>
          <w:tcPr>
            <w:tcW w:w="2574" w:type="dxa"/>
            <w:shd w:val="clear" w:color="auto" w:fill="AEAAAA" w:themeFill="background2" w:themeFillShade="BF"/>
            <w:vAlign w:val="center"/>
          </w:tcPr>
          <w:p w14:paraId="60938EED" w14:textId="25BE7949"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4 - 10 days </w:t>
            </w:r>
          </w:p>
        </w:tc>
        <w:tc>
          <w:tcPr>
            <w:tcW w:w="2573" w:type="dxa"/>
            <w:shd w:val="clear" w:color="auto" w:fill="E7E6E6" w:themeFill="background2"/>
            <w:vAlign w:val="center"/>
          </w:tcPr>
          <w:p w14:paraId="17DEFDD4" w14:textId="173FBE2A"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While the spots are discharging pus </w:t>
            </w:r>
          </w:p>
        </w:tc>
        <w:tc>
          <w:tcPr>
            <w:tcW w:w="2574" w:type="dxa"/>
            <w:shd w:val="clear" w:color="auto" w:fill="AEAAAA" w:themeFill="background2" w:themeFillShade="BF"/>
            <w:vAlign w:val="center"/>
          </w:tcPr>
          <w:p w14:paraId="60BC7EC9" w14:textId="036F002B"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Once the lesions have crusted or healed </w:t>
            </w:r>
          </w:p>
        </w:tc>
      </w:tr>
      <w:tr w:rsidR="00C95D59" w:rsidRPr="00C95D59" w14:paraId="26DCD3D6" w14:textId="77777777" w:rsidTr="006E6512">
        <w:trPr>
          <w:trHeight w:val="464"/>
        </w:trPr>
        <w:tc>
          <w:tcPr>
            <w:tcW w:w="2573" w:type="dxa"/>
            <w:shd w:val="clear" w:color="auto" w:fill="E7E6E6" w:themeFill="background2"/>
            <w:vAlign w:val="center"/>
          </w:tcPr>
          <w:p w14:paraId="7E44DA0D" w14:textId="16D72CFC"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Cold Sores </w:t>
            </w:r>
          </w:p>
        </w:tc>
        <w:tc>
          <w:tcPr>
            <w:tcW w:w="2574" w:type="dxa"/>
            <w:shd w:val="clear" w:color="auto" w:fill="AEAAAA" w:themeFill="background2" w:themeFillShade="BF"/>
            <w:vAlign w:val="center"/>
          </w:tcPr>
          <w:p w14:paraId="326E1258" w14:textId="57E58B73"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2 - 12 days </w:t>
            </w:r>
          </w:p>
        </w:tc>
        <w:tc>
          <w:tcPr>
            <w:tcW w:w="2573" w:type="dxa"/>
            <w:shd w:val="clear" w:color="auto" w:fill="E7E6E6" w:themeFill="background2"/>
            <w:vAlign w:val="center"/>
          </w:tcPr>
          <w:p w14:paraId="43C289EB" w14:textId="1C2394B2"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While ‘active’ cold sore is present </w:t>
            </w:r>
          </w:p>
        </w:tc>
        <w:tc>
          <w:tcPr>
            <w:tcW w:w="2574" w:type="dxa"/>
            <w:shd w:val="clear" w:color="auto" w:fill="AEAAAA" w:themeFill="background2" w:themeFillShade="BF"/>
            <w:vAlign w:val="center"/>
          </w:tcPr>
          <w:p w14:paraId="1931CEF2" w14:textId="1C0C22F2"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None recommended </w:t>
            </w:r>
          </w:p>
        </w:tc>
      </w:tr>
      <w:tr w:rsidR="00C95D59" w:rsidRPr="00C95D59" w14:paraId="1079027A" w14:textId="77777777" w:rsidTr="006E6512">
        <w:trPr>
          <w:trHeight w:val="464"/>
        </w:trPr>
        <w:tc>
          <w:tcPr>
            <w:tcW w:w="2573" w:type="dxa"/>
            <w:shd w:val="clear" w:color="auto" w:fill="E7E6E6" w:themeFill="background2"/>
            <w:vAlign w:val="center"/>
          </w:tcPr>
          <w:p w14:paraId="50A740AF" w14:textId="7444C0A8"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Unexplained</w:t>
            </w:r>
            <w:r w:rsidRPr="006301CF">
              <w:rPr>
                <w:rFonts w:ascii="Arial" w:eastAsia="Times New Roman" w:hAnsi="Arial" w:cs="Arial"/>
                <w:color w:val="000000" w:themeColor="text1"/>
                <w:sz w:val="22"/>
                <w:szCs w:val="22"/>
                <w:lang w:eastAsia="en-GB"/>
              </w:rPr>
              <w:br/>
              <w:t>diarrhoea &amp;/or vomiting (</w:t>
            </w:r>
            <w:proofErr w:type="gramStart"/>
            <w:r w:rsidRPr="006301CF">
              <w:rPr>
                <w:rFonts w:ascii="Arial" w:eastAsia="Times New Roman" w:hAnsi="Arial" w:cs="Arial"/>
                <w:color w:val="000000" w:themeColor="text1"/>
                <w:sz w:val="22"/>
                <w:szCs w:val="22"/>
                <w:lang w:eastAsia="en-GB"/>
              </w:rPr>
              <w:t>e.g.</w:t>
            </w:r>
            <w:proofErr w:type="gramEnd"/>
            <w:r w:rsidRPr="006301CF">
              <w:rPr>
                <w:rFonts w:ascii="Arial" w:eastAsia="Times New Roman" w:hAnsi="Arial" w:cs="Arial"/>
                <w:color w:val="000000" w:themeColor="text1"/>
                <w:sz w:val="22"/>
                <w:szCs w:val="22"/>
                <w:lang w:eastAsia="en-GB"/>
              </w:rPr>
              <w:br/>
              <w:t>car sickness,</w:t>
            </w:r>
            <w:r w:rsidRPr="006301CF">
              <w:rPr>
                <w:rFonts w:ascii="Arial" w:eastAsia="Times New Roman" w:hAnsi="Arial" w:cs="Arial"/>
                <w:color w:val="000000" w:themeColor="text1"/>
                <w:sz w:val="22"/>
                <w:szCs w:val="22"/>
                <w:lang w:eastAsia="en-GB"/>
              </w:rPr>
              <w:br/>
              <w:t xml:space="preserve">teething, coughing etc.) </w:t>
            </w:r>
          </w:p>
        </w:tc>
        <w:tc>
          <w:tcPr>
            <w:tcW w:w="2574" w:type="dxa"/>
            <w:shd w:val="clear" w:color="auto" w:fill="AEAAAA" w:themeFill="background2" w:themeFillShade="BF"/>
            <w:vAlign w:val="center"/>
          </w:tcPr>
          <w:p w14:paraId="3B696283" w14:textId="0C9FE5AB"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N/A </w:t>
            </w:r>
          </w:p>
        </w:tc>
        <w:tc>
          <w:tcPr>
            <w:tcW w:w="2573" w:type="dxa"/>
            <w:shd w:val="clear" w:color="auto" w:fill="E7E6E6" w:themeFill="background2"/>
            <w:vAlign w:val="center"/>
          </w:tcPr>
          <w:p w14:paraId="54F51128" w14:textId="6D3A95AE"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N/A </w:t>
            </w:r>
          </w:p>
        </w:tc>
        <w:tc>
          <w:tcPr>
            <w:tcW w:w="2574" w:type="dxa"/>
            <w:shd w:val="clear" w:color="auto" w:fill="AEAAAA" w:themeFill="background2" w:themeFillShade="BF"/>
            <w:vAlign w:val="center"/>
          </w:tcPr>
          <w:p w14:paraId="58A01601" w14:textId="7B8D15C4"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At manager’s</w:t>
            </w:r>
            <w:r w:rsidRPr="006301CF">
              <w:rPr>
                <w:rFonts w:ascii="Arial" w:eastAsia="Times New Roman" w:hAnsi="Arial" w:cs="Arial"/>
                <w:color w:val="000000" w:themeColor="text1"/>
                <w:sz w:val="22"/>
                <w:szCs w:val="22"/>
                <w:lang w:eastAsia="en-GB"/>
              </w:rPr>
              <w:br/>
              <w:t xml:space="preserve">discretion: (if there are other cases of D &amp;/or V the child may be excluded as a precaution) </w:t>
            </w:r>
          </w:p>
        </w:tc>
      </w:tr>
      <w:tr w:rsidR="00C95D59" w:rsidRPr="00C95D59" w14:paraId="122A60D1" w14:textId="77777777" w:rsidTr="006E6512">
        <w:trPr>
          <w:trHeight w:val="464"/>
        </w:trPr>
        <w:tc>
          <w:tcPr>
            <w:tcW w:w="2573" w:type="dxa"/>
            <w:shd w:val="clear" w:color="auto" w:fill="E7E6E6" w:themeFill="background2"/>
            <w:vAlign w:val="center"/>
          </w:tcPr>
          <w:p w14:paraId="0D60BB32" w14:textId="5CD6DE31"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Ringworm </w:t>
            </w:r>
          </w:p>
        </w:tc>
        <w:tc>
          <w:tcPr>
            <w:tcW w:w="2574" w:type="dxa"/>
            <w:shd w:val="clear" w:color="auto" w:fill="AEAAAA" w:themeFill="background2" w:themeFillShade="BF"/>
            <w:vAlign w:val="center"/>
          </w:tcPr>
          <w:p w14:paraId="52FA1B78" w14:textId="3A16EEA5"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4 – 10 days </w:t>
            </w:r>
          </w:p>
        </w:tc>
        <w:tc>
          <w:tcPr>
            <w:tcW w:w="2573" w:type="dxa"/>
            <w:shd w:val="clear" w:color="auto" w:fill="E7E6E6" w:themeFill="background2"/>
            <w:vAlign w:val="center"/>
          </w:tcPr>
          <w:p w14:paraId="5FFCAE2C" w14:textId="1CCE0403"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Until lesions has crusted </w:t>
            </w:r>
          </w:p>
        </w:tc>
        <w:tc>
          <w:tcPr>
            <w:tcW w:w="2574" w:type="dxa"/>
            <w:shd w:val="clear" w:color="auto" w:fill="AEAAAA" w:themeFill="background2" w:themeFillShade="BF"/>
            <w:vAlign w:val="center"/>
          </w:tcPr>
          <w:p w14:paraId="7BB2B72E" w14:textId="267CB94A"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None recommended </w:t>
            </w:r>
          </w:p>
        </w:tc>
      </w:tr>
      <w:tr w:rsidR="00C95D59" w:rsidRPr="00C95D59" w14:paraId="300B66AB" w14:textId="77777777" w:rsidTr="006E6512">
        <w:trPr>
          <w:trHeight w:val="464"/>
        </w:trPr>
        <w:tc>
          <w:tcPr>
            <w:tcW w:w="2573" w:type="dxa"/>
            <w:shd w:val="clear" w:color="auto" w:fill="E7E6E6" w:themeFill="background2"/>
            <w:vAlign w:val="center"/>
          </w:tcPr>
          <w:p w14:paraId="7ED0E433" w14:textId="25AA987F"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Scarlet Fever </w:t>
            </w:r>
          </w:p>
        </w:tc>
        <w:tc>
          <w:tcPr>
            <w:tcW w:w="2574" w:type="dxa"/>
            <w:shd w:val="clear" w:color="auto" w:fill="AEAAAA" w:themeFill="background2" w:themeFillShade="BF"/>
            <w:vAlign w:val="center"/>
          </w:tcPr>
          <w:p w14:paraId="2ECF7429" w14:textId="1CA8FD35"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N/A </w:t>
            </w:r>
          </w:p>
        </w:tc>
        <w:tc>
          <w:tcPr>
            <w:tcW w:w="2573" w:type="dxa"/>
            <w:shd w:val="clear" w:color="auto" w:fill="E7E6E6" w:themeFill="background2"/>
            <w:vAlign w:val="center"/>
          </w:tcPr>
          <w:p w14:paraId="67A817A4" w14:textId="1A068F28"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Up to 14 days prior to rash appearing </w:t>
            </w:r>
          </w:p>
        </w:tc>
        <w:tc>
          <w:tcPr>
            <w:tcW w:w="2574" w:type="dxa"/>
            <w:shd w:val="clear" w:color="auto" w:fill="AEAAAA" w:themeFill="background2" w:themeFillShade="BF"/>
            <w:vAlign w:val="center"/>
          </w:tcPr>
          <w:p w14:paraId="369FEB1C" w14:textId="08AEAE27"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24hrs after starting treatment </w:t>
            </w:r>
          </w:p>
        </w:tc>
      </w:tr>
      <w:tr w:rsidR="00C95D59" w:rsidRPr="00C95D59" w14:paraId="64A8B95F" w14:textId="77777777" w:rsidTr="006E6512">
        <w:trPr>
          <w:trHeight w:val="464"/>
        </w:trPr>
        <w:tc>
          <w:tcPr>
            <w:tcW w:w="2573" w:type="dxa"/>
            <w:shd w:val="clear" w:color="auto" w:fill="E7E6E6" w:themeFill="background2"/>
            <w:vAlign w:val="center"/>
          </w:tcPr>
          <w:p w14:paraId="32F4CCB3" w14:textId="305BBF9F"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Whooping Cough </w:t>
            </w:r>
          </w:p>
        </w:tc>
        <w:tc>
          <w:tcPr>
            <w:tcW w:w="2574" w:type="dxa"/>
            <w:shd w:val="clear" w:color="auto" w:fill="AEAAAA" w:themeFill="background2" w:themeFillShade="BF"/>
            <w:vAlign w:val="center"/>
          </w:tcPr>
          <w:p w14:paraId="745DB7B4" w14:textId="4AD30C1B"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N/A </w:t>
            </w:r>
          </w:p>
        </w:tc>
        <w:tc>
          <w:tcPr>
            <w:tcW w:w="2573" w:type="dxa"/>
            <w:shd w:val="clear" w:color="auto" w:fill="E7E6E6" w:themeFill="background2"/>
            <w:vAlign w:val="center"/>
          </w:tcPr>
          <w:p w14:paraId="4A5D7BF0" w14:textId="77777777"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p>
        </w:tc>
        <w:tc>
          <w:tcPr>
            <w:tcW w:w="2574" w:type="dxa"/>
            <w:shd w:val="clear" w:color="auto" w:fill="AEAAAA" w:themeFill="background2" w:themeFillShade="BF"/>
            <w:vAlign w:val="center"/>
          </w:tcPr>
          <w:p w14:paraId="7F68704A" w14:textId="1D843D61" w:rsidR="0068559C" w:rsidRPr="00C95D59" w:rsidRDefault="0068559C" w:rsidP="00C95D59">
            <w:pPr>
              <w:spacing w:before="100" w:beforeAutospacing="1" w:after="100" w:afterAutospacing="1"/>
              <w:rPr>
                <w:rFonts w:ascii="Arial" w:eastAsia="Times New Roman" w:hAnsi="Arial" w:cs="Arial"/>
                <w:color w:val="000000" w:themeColor="text1"/>
                <w:sz w:val="22"/>
                <w:szCs w:val="22"/>
                <w:lang w:eastAsia="en-GB"/>
              </w:rPr>
            </w:pPr>
            <w:r w:rsidRPr="006301CF">
              <w:rPr>
                <w:rFonts w:ascii="Arial" w:eastAsia="Times New Roman" w:hAnsi="Arial" w:cs="Arial"/>
                <w:color w:val="000000" w:themeColor="text1"/>
                <w:sz w:val="22"/>
                <w:szCs w:val="22"/>
                <w:lang w:eastAsia="en-GB"/>
              </w:rPr>
              <w:t xml:space="preserve">Up to 5 days after starting treatment </w:t>
            </w:r>
          </w:p>
        </w:tc>
      </w:tr>
      <w:tr w:rsidR="00C95D59" w:rsidRPr="00C95D59" w14:paraId="5C428D4C" w14:textId="77777777" w:rsidTr="006E6512">
        <w:trPr>
          <w:trHeight w:val="464"/>
        </w:trPr>
        <w:tc>
          <w:tcPr>
            <w:tcW w:w="2573" w:type="dxa"/>
            <w:shd w:val="clear" w:color="auto" w:fill="E7E6E6" w:themeFill="background2"/>
            <w:vAlign w:val="center"/>
          </w:tcPr>
          <w:p w14:paraId="427F5D12" w14:textId="77777777" w:rsidR="003C56FA" w:rsidRPr="00C95D59" w:rsidRDefault="003C56FA" w:rsidP="00C95D59">
            <w:pPr>
              <w:spacing w:before="100" w:beforeAutospacing="1" w:after="100" w:afterAutospacing="1"/>
              <w:rPr>
                <w:rFonts w:ascii="Arial" w:eastAsia="Times New Roman" w:hAnsi="Arial" w:cs="Arial"/>
                <w:color w:val="000000" w:themeColor="text1"/>
                <w:sz w:val="22"/>
                <w:szCs w:val="22"/>
                <w:lang w:eastAsia="en-GB"/>
              </w:rPr>
            </w:pPr>
          </w:p>
        </w:tc>
        <w:tc>
          <w:tcPr>
            <w:tcW w:w="2574" w:type="dxa"/>
            <w:shd w:val="clear" w:color="auto" w:fill="AEAAAA" w:themeFill="background2" w:themeFillShade="BF"/>
            <w:vAlign w:val="center"/>
          </w:tcPr>
          <w:p w14:paraId="2B225AD9" w14:textId="77777777" w:rsidR="003C56FA" w:rsidRPr="00C95D59" w:rsidRDefault="003C56FA" w:rsidP="00C95D59">
            <w:pPr>
              <w:spacing w:before="100" w:beforeAutospacing="1" w:after="100" w:afterAutospacing="1"/>
              <w:rPr>
                <w:rFonts w:ascii="Arial" w:eastAsia="Times New Roman" w:hAnsi="Arial" w:cs="Arial"/>
                <w:color w:val="000000" w:themeColor="text1"/>
                <w:sz w:val="22"/>
                <w:szCs w:val="22"/>
                <w:lang w:eastAsia="en-GB"/>
              </w:rPr>
            </w:pPr>
          </w:p>
        </w:tc>
        <w:tc>
          <w:tcPr>
            <w:tcW w:w="2573" w:type="dxa"/>
            <w:shd w:val="clear" w:color="auto" w:fill="E7E6E6" w:themeFill="background2"/>
            <w:vAlign w:val="center"/>
          </w:tcPr>
          <w:p w14:paraId="60041278" w14:textId="77777777" w:rsidR="003C56FA" w:rsidRPr="00C95D59" w:rsidRDefault="003C56FA" w:rsidP="00C95D59">
            <w:pPr>
              <w:spacing w:before="100" w:beforeAutospacing="1" w:after="100" w:afterAutospacing="1"/>
              <w:rPr>
                <w:rFonts w:ascii="Arial" w:eastAsia="Times New Roman" w:hAnsi="Arial" w:cs="Arial"/>
                <w:color w:val="000000" w:themeColor="text1"/>
                <w:sz w:val="22"/>
                <w:szCs w:val="22"/>
                <w:lang w:eastAsia="en-GB"/>
              </w:rPr>
            </w:pPr>
          </w:p>
        </w:tc>
        <w:tc>
          <w:tcPr>
            <w:tcW w:w="2574" w:type="dxa"/>
            <w:shd w:val="clear" w:color="auto" w:fill="AEAAAA" w:themeFill="background2" w:themeFillShade="BF"/>
            <w:vAlign w:val="center"/>
          </w:tcPr>
          <w:p w14:paraId="1745650E" w14:textId="77777777" w:rsidR="003C56FA" w:rsidRPr="00C95D59" w:rsidRDefault="003C56FA" w:rsidP="00C95D59">
            <w:pPr>
              <w:spacing w:before="100" w:beforeAutospacing="1" w:after="100" w:afterAutospacing="1"/>
              <w:rPr>
                <w:rFonts w:ascii="Arial" w:eastAsia="Times New Roman" w:hAnsi="Arial" w:cs="Arial"/>
                <w:color w:val="000000" w:themeColor="text1"/>
                <w:sz w:val="22"/>
                <w:szCs w:val="22"/>
                <w:lang w:eastAsia="en-GB"/>
              </w:rPr>
            </w:pPr>
          </w:p>
        </w:tc>
      </w:tr>
    </w:tbl>
    <w:p w14:paraId="1EB50581" w14:textId="04FB28D8" w:rsidR="0068559C" w:rsidRPr="00C95D59" w:rsidRDefault="003C56FA" w:rsidP="00C95D59">
      <w:pPr>
        <w:spacing w:before="100" w:beforeAutospacing="1" w:after="100" w:afterAutospacing="1"/>
        <w:ind w:left="720"/>
        <w:rPr>
          <w:rFonts w:ascii="Arial" w:eastAsia="Times New Roman" w:hAnsi="Arial" w:cs="Arial"/>
          <w:color w:val="000000" w:themeColor="text1"/>
          <w:sz w:val="22"/>
          <w:szCs w:val="22"/>
          <w:lang w:eastAsia="en-GB"/>
        </w:rPr>
      </w:pPr>
      <w:r w:rsidRPr="00C95D59">
        <w:rPr>
          <w:rFonts w:ascii="Arial" w:eastAsia="Times New Roman" w:hAnsi="Arial" w:cs="Arial"/>
          <w:color w:val="000000" w:themeColor="text1"/>
          <w:sz w:val="22"/>
          <w:szCs w:val="22"/>
          <w:lang w:eastAsia="en-GB"/>
        </w:rPr>
        <w:t xml:space="preserve">For more information, please visit the following government website </w:t>
      </w:r>
      <w:hyperlink r:id="rId7" w:history="1">
        <w:r w:rsidRPr="00C95D59">
          <w:rPr>
            <w:rStyle w:val="Hyperlink"/>
            <w:rFonts w:ascii="Arial" w:eastAsia="Times New Roman" w:hAnsi="Arial" w:cs="Arial"/>
            <w:color w:val="000000" w:themeColor="text1"/>
            <w:sz w:val="22"/>
            <w:szCs w:val="22"/>
            <w:lang w:eastAsia="en-GB"/>
          </w:rPr>
          <w:t>https://www.gov.uk/government/publications/health-protection-in-schools-and-other-childcare-facilities/chapter-9-managing-specific-infectious-diseases</w:t>
        </w:r>
      </w:hyperlink>
    </w:p>
    <w:p w14:paraId="1A0B3EDC" w14:textId="03D5B951" w:rsidR="001A33B4" w:rsidRPr="00C95D59" w:rsidRDefault="001A33B4" w:rsidP="00C95D59">
      <w:pPr>
        <w:spacing w:before="100" w:beforeAutospacing="1" w:after="100" w:afterAutospacing="1"/>
        <w:ind w:left="720"/>
        <w:rPr>
          <w:rFonts w:ascii="Arial" w:eastAsia="Times New Roman" w:hAnsi="Arial" w:cs="Arial"/>
          <w:color w:val="000000" w:themeColor="text1"/>
          <w:sz w:val="22"/>
          <w:szCs w:val="22"/>
          <w:lang w:eastAsia="en-GB"/>
        </w:rPr>
      </w:pPr>
    </w:p>
    <w:p w14:paraId="39330EC0" w14:textId="76C9A9AC" w:rsidR="003C56FA" w:rsidRPr="00C95D59" w:rsidRDefault="003C56FA" w:rsidP="00C95D59">
      <w:pPr>
        <w:spacing w:before="100" w:beforeAutospacing="1" w:after="100" w:afterAutospacing="1"/>
        <w:ind w:left="720"/>
        <w:rPr>
          <w:rFonts w:ascii="Arial" w:eastAsia="Times New Roman" w:hAnsi="Arial" w:cs="Arial"/>
          <w:color w:val="000000" w:themeColor="text1"/>
          <w:sz w:val="22"/>
          <w:szCs w:val="22"/>
          <w:lang w:eastAsia="en-GB"/>
        </w:rPr>
      </w:pPr>
    </w:p>
    <w:p w14:paraId="317F2817" w14:textId="7631D6E4" w:rsidR="003C56FA" w:rsidRPr="00C95D59" w:rsidRDefault="003C56FA" w:rsidP="00C95D59">
      <w:pPr>
        <w:spacing w:before="100" w:beforeAutospacing="1" w:after="100" w:afterAutospacing="1"/>
        <w:ind w:left="720"/>
        <w:rPr>
          <w:rFonts w:ascii="Arial" w:eastAsia="Times New Roman" w:hAnsi="Arial" w:cs="Arial"/>
          <w:color w:val="000000" w:themeColor="text1"/>
          <w:sz w:val="22"/>
          <w:szCs w:val="22"/>
          <w:lang w:eastAsia="en-GB"/>
        </w:rPr>
      </w:pPr>
    </w:p>
    <w:p w14:paraId="7C337C34" w14:textId="77777777" w:rsidR="003C56FA" w:rsidRPr="00C95D59" w:rsidRDefault="003C56FA" w:rsidP="00C95D59">
      <w:pPr>
        <w:spacing w:before="100" w:beforeAutospacing="1" w:after="100" w:afterAutospacing="1"/>
        <w:ind w:left="720"/>
        <w:rPr>
          <w:rFonts w:ascii="Arial" w:eastAsia="Times New Roman" w:hAnsi="Arial" w:cs="Arial"/>
          <w:color w:val="000000" w:themeColor="text1"/>
          <w:sz w:val="22"/>
          <w:szCs w:val="22"/>
          <w:lang w:eastAsia="en-GB"/>
        </w:rPr>
      </w:pPr>
    </w:p>
    <w:p w14:paraId="1A9F5966" w14:textId="06EA84C8" w:rsidR="00005099" w:rsidRPr="00C95D59" w:rsidRDefault="003C56FA" w:rsidP="00C95D59">
      <w:pPr>
        <w:shd w:val="clear" w:color="auto" w:fill="FFFFFF"/>
        <w:spacing w:before="100" w:beforeAutospacing="1" w:after="100" w:afterAutospacing="1"/>
        <w:jc w:val="center"/>
        <w:rPr>
          <w:rFonts w:ascii="Arial" w:hAnsi="Arial" w:cs="Arial"/>
          <w:color w:val="000000" w:themeColor="text1"/>
          <w:sz w:val="22"/>
          <w:szCs w:val="22"/>
        </w:rPr>
      </w:pPr>
      <w:r w:rsidRPr="00C95D59">
        <w:rPr>
          <w:rFonts w:ascii="Arial" w:eastAsia="Times New Roman" w:hAnsi="Arial" w:cs="Arial"/>
          <w:b/>
          <w:bCs/>
          <w:color w:val="000000" w:themeColor="text1"/>
          <w:sz w:val="22"/>
          <w:szCs w:val="22"/>
          <w:lang w:eastAsia="en-GB"/>
        </w:rPr>
        <w:lastRenderedPageBreak/>
        <w:t xml:space="preserve">Sickness &amp; Illness </w:t>
      </w:r>
      <w:r w:rsidR="00734BB4" w:rsidRPr="00C95D59">
        <w:rPr>
          <w:rFonts w:ascii="Arial" w:eastAsia="Times New Roman" w:hAnsi="Arial" w:cs="Arial"/>
          <w:b/>
          <w:bCs/>
          <w:color w:val="000000" w:themeColor="text1"/>
          <w:sz w:val="22"/>
          <w:szCs w:val="22"/>
          <w:lang w:eastAsia="en-GB"/>
        </w:rPr>
        <w:t>Policy is effective from</w:t>
      </w:r>
      <w:r w:rsidR="00005099" w:rsidRPr="00C95D59">
        <w:rPr>
          <w:rStyle w:val="Strong"/>
          <w:rFonts w:ascii="Arial" w:hAnsi="Arial" w:cs="Arial"/>
          <w:color w:val="000000" w:themeColor="text1"/>
          <w:sz w:val="22"/>
          <w:szCs w:val="22"/>
        </w:rPr>
        <w:t xml:space="preserve">: </w:t>
      </w:r>
      <w:r w:rsidRPr="00C95D59">
        <w:rPr>
          <w:rStyle w:val="Strong"/>
          <w:rFonts w:ascii="Arial" w:hAnsi="Arial" w:cs="Arial"/>
          <w:color w:val="000000" w:themeColor="text1"/>
          <w:sz w:val="22"/>
          <w:szCs w:val="22"/>
        </w:rPr>
        <w:t>01/10/21</w:t>
      </w:r>
      <w:r w:rsidR="00005099" w:rsidRPr="00C95D59">
        <w:rPr>
          <w:rStyle w:val="Strong"/>
          <w:rFonts w:ascii="Arial" w:hAnsi="Arial" w:cs="Arial"/>
          <w:color w:val="000000" w:themeColor="text1"/>
          <w:sz w:val="22"/>
          <w:szCs w:val="22"/>
        </w:rPr>
        <w:t xml:space="preserve"> until further notice</w:t>
      </w:r>
    </w:p>
    <w:p w14:paraId="5110C241" w14:textId="181B5D81" w:rsidR="00F867E9" w:rsidRPr="00C95D59" w:rsidRDefault="00005099" w:rsidP="00C95D59">
      <w:pPr>
        <w:shd w:val="clear" w:color="auto" w:fill="FFFFFF"/>
        <w:spacing w:before="100" w:beforeAutospacing="1" w:after="100" w:afterAutospacing="1"/>
        <w:jc w:val="center"/>
        <w:rPr>
          <w:rFonts w:ascii="Arial" w:hAnsi="Arial" w:cs="Arial"/>
          <w:color w:val="000000" w:themeColor="text1"/>
          <w:sz w:val="22"/>
          <w:szCs w:val="22"/>
        </w:rPr>
      </w:pPr>
      <w:r w:rsidRPr="00C95D59">
        <w:rPr>
          <w:rFonts w:ascii="Arial" w:hAnsi="Arial" w:cs="Arial"/>
          <w:color w:val="000000" w:themeColor="text1"/>
          <w:sz w:val="22"/>
          <w:szCs w:val="22"/>
        </w:rPr>
        <w:t>I have read and been informed about the content, requirements, and expectations of the</w:t>
      </w:r>
      <w:r w:rsidRPr="00C95D59">
        <w:rPr>
          <w:rStyle w:val="apple-converted-space"/>
          <w:rFonts w:ascii="Arial" w:hAnsi="Arial" w:cs="Arial"/>
          <w:color w:val="000000" w:themeColor="text1"/>
          <w:sz w:val="22"/>
          <w:szCs w:val="22"/>
        </w:rPr>
        <w:t> </w:t>
      </w:r>
      <w:r w:rsidR="003C56FA" w:rsidRPr="00C95D59">
        <w:rPr>
          <w:rFonts w:ascii="Arial" w:eastAsia="Times New Roman" w:hAnsi="Arial" w:cs="Arial"/>
          <w:b/>
          <w:bCs/>
          <w:color w:val="000000" w:themeColor="text1"/>
          <w:sz w:val="22"/>
          <w:szCs w:val="22"/>
          <w:lang w:eastAsia="en-GB"/>
        </w:rPr>
        <w:t>Sickness &amp; Illness Policy</w:t>
      </w:r>
      <w:r w:rsidR="006E6512">
        <w:rPr>
          <w:rFonts w:ascii="Arial" w:eastAsia="Times New Roman" w:hAnsi="Arial" w:cs="Arial"/>
          <w:b/>
          <w:bCs/>
          <w:color w:val="000000" w:themeColor="text1"/>
          <w:sz w:val="22"/>
          <w:szCs w:val="22"/>
          <w:lang w:eastAsia="en-GB"/>
        </w:rPr>
        <w:t>.</w:t>
      </w:r>
    </w:p>
    <w:p w14:paraId="6E3565C2" w14:textId="7EAEC962" w:rsidR="00005099" w:rsidRPr="00C95D59" w:rsidRDefault="003C56FA" w:rsidP="00C95D59">
      <w:pPr>
        <w:autoSpaceDE w:val="0"/>
        <w:autoSpaceDN w:val="0"/>
        <w:adjustRightInd w:val="0"/>
        <w:spacing w:after="240" w:line="440" w:lineRule="atLeast"/>
        <w:jc w:val="center"/>
        <w:rPr>
          <w:rFonts w:ascii="Arial" w:hAnsi="Arial" w:cs="Arial"/>
          <w:color w:val="000000" w:themeColor="text1"/>
          <w:sz w:val="22"/>
          <w:szCs w:val="22"/>
        </w:rPr>
      </w:pPr>
      <w:r w:rsidRPr="00C95D59">
        <w:rPr>
          <w:rFonts w:ascii="Arial" w:eastAsia="Times New Roman" w:hAnsi="Arial" w:cs="Arial"/>
          <w:b/>
          <w:bCs/>
          <w:color w:val="000000" w:themeColor="text1"/>
          <w:sz w:val="22"/>
          <w:szCs w:val="22"/>
          <w:lang w:eastAsia="en-GB"/>
        </w:rPr>
        <w:t xml:space="preserve">Sickness &amp; Illness Policy </w:t>
      </w:r>
      <w:r w:rsidR="00005099" w:rsidRPr="00C95D59">
        <w:rPr>
          <w:rFonts w:ascii="Arial" w:hAnsi="Arial" w:cs="Arial"/>
          <w:color w:val="000000" w:themeColor="text1"/>
          <w:sz w:val="22"/>
          <w:szCs w:val="22"/>
        </w:rPr>
        <w:t>for employees at Grove Villa Childcare. I have received a copy of the policy and agree to abide by the policy guidelines as a condition of my employment and my continuing employment at Grove Villa Childcare.</w:t>
      </w:r>
    </w:p>
    <w:p w14:paraId="118DBD2A" w14:textId="673C9A84" w:rsidR="00005099" w:rsidRPr="00C95D59" w:rsidRDefault="00005099" w:rsidP="00C95D59">
      <w:pPr>
        <w:autoSpaceDE w:val="0"/>
        <w:autoSpaceDN w:val="0"/>
        <w:adjustRightInd w:val="0"/>
        <w:spacing w:after="240" w:line="440" w:lineRule="atLeast"/>
        <w:jc w:val="center"/>
        <w:rPr>
          <w:rFonts w:ascii="Arial" w:hAnsi="Arial" w:cs="Arial"/>
          <w:color w:val="000000" w:themeColor="text1"/>
          <w:sz w:val="22"/>
          <w:szCs w:val="22"/>
        </w:rPr>
      </w:pPr>
      <w:r w:rsidRPr="00C95D59">
        <w:rPr>
          <w:rFonts w:ascii="Arial" w:hAnsi="Arial" w:cs="Arial"/>
          <w:color w:val="000000" w:themeColor="text1"/>
          <w:sz w:val="22"/>
          <w:szCs w:val="22"/>
        </w:rPr>
        <w:t xml:space="preserve">I understand that if I have questions, at any time, regarding the </w:t>
      </w:r>
      <w:r w:rsidR="00C95D59" w:rsidRPr="00C95D59">
        <w:rPr>
          <w:rFonts w:ascii="Arial" w:eastAsia="Times New Roman" w:hAnsi="Arial" w:cs="Arial"/>
          <w:b/>
          <w:bCs/>
          <w:color w:val="000000" w:themeColor="text1"/>
          <w:sz w:val="22"/>
          <w:szCs w:val="22"/>
          <w:lang w:eastAsia="en-GB"/>
        </w:rPr>
        <w:t>Sickness &amp; Illness Policy</w:t>
      </w:r>
      <w:r w:rsidRPr="00C95D59">
        <w:rPr>
          <w:rFonts w:ascii="Arial" w:hAnsi="Arial" w:cs="Arial"/>
          <w:color w:val="000000" w:themeColor="text1"/>
          <w:sz w:val="22"/>
          <w:szCs w:val="22"/>
        </w:rPr>
        <w:t>, I will consult with my immediate manager / supervisor.</w:t>
      </w:r>
    </w:p>
    <w:p w14:paraId="059EA723" w14:textId="022C8DA9" w:rsidR="00005099" w:rsidRPr="00C95D59" w:rsidRDefault="00005099" w:rsidP="00C95D59">
      <w:pPr>
        <w:pStyle w:val="NormalWeb"/>
        <w:jc w:val="center"/>
        <w:rPr>
          <w:rFonts w:ascii="Arial" w:hAnsi="Arial" w:cs="Arial"/>
          <w:color w:val="000000" w:themeColor="text1"/>
          <w:sz w:val="22"/>
          <w:szCs w:val="22"/>
        </w:rPr>
      </w:pPr>
      <w:r w:rsidRPr="00C95D59">
        <w:rPr>
          <w:rFonts w:ascii="Arial" w:hAnsi="Arial" w:cs="Arial"/>
          <w:color w:val="000000" w:themeColor="text1"/>
          <w:sz w:val="22"/>
          <w:szCs w:val="22"/>
        </w:rPr>
        <w:t xml:space="preserve">Please read the </w:t>
      </w:r>
      <w:r w:rsidR="00C95D59" w:rsidRPr="00C95D59">
        <w:rPr>
          <w:rFonts w:ascii="Arial" w:hAnsi="Arial" w:cs="Arial"/>
          <w:b/>
          <w:bCs/>
          <w:color w:val="000000" w:themeColor="text1"/>
          <w:sz w:val="22"/>
          <w:szCs w:val="22"/>
        </w:rPr>
        <w:t xml:space="preserve">Sickness &amp; Illness Policy </w:t>
      </w:r>
      <w:r w:rsidRPr="00C95D59">
        <w:rPr>
          <w:rFonts w:ascii="Arial" w:hAnsi="Arial" w:cs="Arial"/>
          <w:color w:val="000000" w:themeColor="text1"/>
          <w:sz w:val="22"/>
          <w:szCs w:val="22"/>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C95D59" w:rsidRPr="00C95D59" w14:paraId="4CD1283B" w14:textId="77777777" w:rsidTr="006F0145">
        <w:trPr>
          <w:trHeight w:val="640"/>
        </w:trPr>
        <w:tc>
          <w:tcPr>
            <w:tcW w:w="4424" w:type="dxa"/>
          </w:tcPr>
          <w:p w14:paraId="327EAA01"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C95D59">
              <w:rPr>
                <w:rFonts w:ascii="Arial" w:hAnsi="Arial" w:cs="Arial"/>
                <w:color w:val="000000" w:themeColor="text1"/>
                <w:sz w:val="22"/>
                <w:szCs w:val="22"/>
              </w:rPr>
              <w:t>Full Name</w:t>
            </w:r>
          </w:p>
        </w:tc>
        <w:tc>
          <w:tcPr>
            <w:tcW w:w="4583" w:type="dxa"/>
          </w:tcPr>
          <w:p w14:paraId="404CBC5C"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C95D59">
              <w:rPr>
                <w:rFonts w:ascii="Arial" w:hAnsi="Arial" w:cs="Arial"/>
                <w:color w:val="000000" w:themeColor="text1"/>
                <w:sz w:val="22"/>
                <w:szCs w:val="22"/>
              </w:rPr>
              <w:t xml:space="preserve">Signature </w:t>
            </w:r>
          </w:p>
        </w:tc>
        <w:tc>
          <w:tcPr>
            <w:tcW w:w="1921" w:type="dxa"/>
          </w:tcPr>
          <w:p w14:paraId="5AE2E0A6"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C95D59">
              <w:rPr>
                <w:rFonts w:ascii="Arial" w:hAnsi="Arial" w:cs="Arial"/>
                <w:color w:val="000000" w:themeColor="text1"/>
                <w:sz w:val="22"/>
                <w:szCs w:val="22"/>
              </w:rPr>
              <w:t>Date</w:t>
            </w:r>
          </w:p>
        </w:tc>
      </w:tr>
      <w:tr w:rsidR="00C95D59" w:rsidRPr="00C95D59" w14:paraId="25CDB347" w14:textId="77777777" w:rsidTr="006F0145">
        <w:trPr>
          <w:trHeight w:val="640"/>
        </w:trPr>
        <w:tc>
          <w:tcPr>
            <w:tcW w:w="4424" w:type="dxa"/>
          </w:tcPr>
          <w:p w14:paraId="0F0136CE"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3CA0285F"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7398C71"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C95D59" w:rsidRPr="00C95D59" w14:paraId="21B12FB0" w14:textId="77777777" w:rsidTr="006F0145">
        <w:trPr>
          <w:trHeight w:val="653"/>
        </w:trPr>
        <w:tc>
          <w:tcPr>
            <w:tcW w:w="4424" w:type="dxa"/>
          </w:tcPr>
          <w:p w14:paraId="5F6377AB"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5F2C2E7"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D2BBAFC"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C95D59" w:rsidRPr="00C95D59" w14:paraId="6C7030FF" w14:textId="77777777" w:rsidTr="006F0145">
        <w:trPr>
          <w:trHeight w:val="640"/>
        </w:trPr>
        <w:tc>
          <w:tcPr>
            <w:tcW w:w="4424" w:type="dxa"/>
          </w:tcPr>
          <w:p w14:paraId="257F3A1F"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CE5802B"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B72C159"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C95D59" w:rsidRPr="00C95D59" w14:paraId="52E084A8" w14:textId="77777777" w:rsidTr="006F0145">
        <w:trPr>
          <w:trHeight w:val="640"/>
        </w:trPr>
        <w:tc>
          <w:tcPr>
            <w:tcW w:w="4424" w:type="dxa"/>
          </w:tcPr>
          <w:p w14:paraId="27149349"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B6319AE"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3DD10F7"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C95D59" w:rsidRPr="00C95D59" w14:paraId="37CC6992" w14:textId="77777777" w:rsidTr="006F0145">
        <w:trPr>
          <w:trHeight w:val="640"/>
        </w:trPr>
        <w:tc>
          <w:tcPr>
            <w:tcW w:w="4424" w:type="dxa"/>
          </w:tcPr>
          <w:p w14:paraId="0A4E1254"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021C634"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5ABDA0BD"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C95D59" w:rsidRPr="00C95D59" w14:paraId="3CACAE5E" w14:textId="77777777" w:rsidTr="006F0145">
        <w:trPr>
          <w:trHeight w:val="653"/>
        </w:trPr>
        <w:tc>
          <w:tcPr>
            <w:tcW w:w="4424" w:type="dxa"/>
          </w:tcPr>
          <w:p w14:paraId="37FAE9FF"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2FEF9AF4"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161848C7"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C95D59" w:rsidRPr="00C95D59" w14:paraId="6B5F2A7B" w14:textId="77777777" w:rsidTr="006F0145">
        <w:trPr>
          <w:trHeight w:val="640"/>
        </w:trPr>
        <w:tc>
          <w:tcPr>
            <w:tcW w:w="4424" w:type="dxa"/>
          </w:tcPr>
          <w:p w14:paraId="47AA2F34"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6E1BCAC"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7D100A11" w14:textId="77777777" w:rsidR="00005099" w:rsidRPr="00C95D59" w:rsidRDefault="00005099"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C95D59" w:rsidRPr="00C95D59" w14:paraId="57C992D6" w14:textId="77777777" w:rsidTr="006F0145">
        <w:trPr>
          <w:trHeight w:val="640"/>
        </w:trPr>
        <w:tc>
          <w:tcPr>
            <w:tcW w:w="4424" w:type="dxa"/>
          </w:tcPr>
          <w:p w14:paraId="57B5E67B" w14:textId="77777777" w:rsidR="006F0145" w:rsidRPr="00C95D59"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857E521" w14:textId="77777777" w:rsidR="006F0145" w:rsidRPr="00C95D59"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5EFE2B22" w14:textId="77777777" w:rsidR="006F0145" w:rsidRPr="00C95D59"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C95D59" w:rsidRPr="00C95D59" w14:paraId="4DC3F0B1" w14:textId="77777777" w:rsidTr="006F0145">
        <w:trPr>
          <w:trHeight w:val="640"/>
        </w:trPr>
        <w:tc>
          <w:tcPr>
            <w:tcW w:w="4424" w:type="dxa"/>
          </w:tcPr>
          <w:p w14:paraId="6B1313A0" w14:textId="77777777" w:rsidR="006F0145" w:rsidRPr="00C95D59"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5E4D2F1" w14:textId="77777777" w:rsidR="006F0145" w:rsidRPr="00C95D59"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67D3E18" w14:textId="77777777" w:rsidR="006F0145" w:rsidRPr="00C95D59"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C95D59" w:rsidRPr="00C95D59" w14:paraId="7FBB6EB2" w14:textId="77777777" w:rsidTr="006F0145">
        <w:trPr>
          <w:trHeight w:val="640"/>
        </w:trPr>
        <w:tc>
          <w:tcPr>
            <w:tcW w:w="4424" w:type="dxa"/>
          </w:tcPr>
          <w:p w14:paraId="70F58533" w14:textId="77777777" w:rsidR="006F0145" w:rsidRPr="00C95D59"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603D9A2" w14:textId="77777777" w:rsidR="006F0145" w:rsidRPr="00C95D59"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CC0E91B" w14:textId="77777777" w:rsidR="006F0145" w:rsidRPr="00C95D59" w:rsidRDefault="006F0145" w:rsidP="00C95D59">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09AA6573" w14:textId="6902AAAA" w:rsidR="00005099" w:rsidRPr="00C95D59" w:rsidRDefault="00005099" w:rsidP="00C95D59">
      <w:pPr>
        <w:rPr>
          <w:rFonts w:ascii="Arial" w:hAnsi="Arial" w:cs="Arial"/>
          <w:color w:val="000000" w:themeColor="text1"/>
          <w:sz w:val="22"/>
          <w:szCs w:val="22"/>
        </w:rPr>
      </w:pPr>
    </w:p>
    <w:sectPr w:rsidR="00005099" w:rsidRPr="00C95D59" w:rsidSect="000E16CB">
      <w:headerReference w:type="even" r:id="rId8"/>
      <w:headerReference w:type="default" r:id="rId9"/>
      <w:footerReference w:type="even" r:id="rId10"/>
      <w:footerReference w:type="default" r:id="rId11"/>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185E2" w14:textId="77777777" w:rsidR="00E83427" w:rsidRDefault="00E83427" w:rsidP="00460776">
      <w:r>
        <w:separator/>
      </w:r>
    </w:p>
  </w:endnote>
  <w:endnote w:type="continuationSeparator" w:id="0">
    <w:p w14:paraId="3F383677" w14:textId="77777777" w:rsidR="00E83427" w:rsidRDefault="00E83427"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3C56FA">
        <w:pPr>
          <w:pStyle w:val="Footer"/>
          <w:framePr w:wrap="none" w:vAnchor="text" w:hAnchor="page" w:x="11454" w:y="9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10787" w:type="dxa"/>
      <w:tblInd w:w="-1139" w:type="dxa"/>
      <w:tblLook w:val="04A0" w:firstRow="1" w:lastRow="0" w:firstColumn="1" w:lastColumn="0" w:noHBand="0" w:noVBand="1"/>
    </w:tblPr>
    <w:tblGrid>
      <w:gridCol w:w="3402"/>
      <w:gridCol w:w="4032"/>
      <w:gridCol w:w="3353"/>
    </w:tblGrid>
    <w:tr w:rsidR="000E16CB" w:rsidRPr="000E16CB" w14:paraId="0B68A7D3" w14:textId="77777777" w:rsidTr="003C56FA">
      <w:trPr>
        <w:trHeight w:val="370"/>
      </w:trPr>
      <w:tc>
        <w:tcPr>
          <w:tcW w:w="3402" w:type="dxa"/>
        </w:tcPr>
        <w:p w14:paraId="5086C738" w14:textId="77777777" w:rsidR="000E16CB" w:rsidRPr="003C56FA" w:rsidRDefault="000E16CB" w:rsidP="003C56FA">
          <w:pPr>
            <w:jc w:val="center"/>
            <w:rPr>
              <w:rFonts w:ascii="Arial" w:hAnsi="Arial" w:cs="Arial"/>
              <w:b/>
              <w:bCs/>
              <w:sz w:val="18"/>
              <w:szCs w:val="18"/>
            </w:rPr>
          </w:pPr>
          <w:r w:rsidRPr="003C56FA">
            <w:rPr>
              <w:rFonts w:ascii="Arial" w:hAnsi="Arial" w:cs="Arial"/>
              <w:b/>
              <w:bCs/>
              <w:sz w:val="18"/>
              <w:szCs w:val="18"/>
            </w:rPr>
            <w:t>This policy was adopted on</w:t>
          </w:r>
        </w:p>
      </w:tc>
      <w:tc>
        <w:tcPr>
          <w:tcW w:w="4032" w:type="dxa"/>
        </w:tcPr>
        <w:p w14:paraId="5D958669" w14:textId="77777777" w:rsidR="000E16CB" w:rsidRPr="003C56FA" w:rsidRDefault="000E16CB" w:rsidP="003C56FA">
          <w:pPr>
            <w:jc w:val="center"/>
            <w:rPr>
              <w:rFonts w:ascii="Arial" w:hAnsi="Arial" w:cs="Arial"/>
              <w:b/>
              <w:bCs/>
              <w:sz w:val="18"/>
              <w:szCs w:val="18"/>
            </w:rPr>
          </w:pPr>
          <w:r w:rsidRPr="003C56FA">
            <w:rPr>
              <w:rFonts w:ascii="Arial" w:hAnsi="Arial" w:cs="Arial"/>
              <w:b/>
              <w:bCs/>
              <w:sz w:val="18"/>
              <w:szCs w:val="18"/>
            </w:rPr>
            <w:t>Signed on behalf of the nursery</w:t>
          </w:r>
        </w:p>
      </w:tc>
      <w:tc>
        <w:tcPr>
          <w:tcW w:w="3353" w:type="dxa"/>
        </w:tcPr>
        <w:p w14:paraId="4C524688" w14:textId="77777777" w:rsidR="000E16CB" w:rsidRPr="003C56FA" w:rsidRDefault="000E16CB" w:rsidP="003C56FA">
          <w:pPr>
            <w:jc w:val="center"/>
            <w:rPr>
              <w:rFonts w:ascii="Arial" w:hAnsi="Arial" w:cs="Arial"/>
              <w:b/>
              <w:bCs/>
              <w:sz w:val="18"/>
              <w:szCs w:val="18"/>
            </w:rPr>
          </w:pPr>
          <w:r w:rsidRPr="003C56FA">
            <w:rPr>
              <w:rFonts w:ascii="Arial" w:hAnsi="Arial" w:cs="Arial"/>
              <w:b/>
              <w:bCs/>
              <w:sz w:val="18"/>
              <w:szCs w:val="18"/>
            </w:rPr>
            <w:t>Date for the next policy review</w:t>
          </w:r>
        </w:p>
      </w:tc>
    </w:tr>
    <w:tr w:rsidR="000E16CB" w:rsidRPr="000E16CB" w14:paraId="3E4ED81F" w14:textId="77777777" w:rsidTr="003C56FA">
      <w:trPr>
        <w:trHeight w:val="188"/>
      </w:trPr>
      <w:tc>
        <w:tcPr>
          <w:tcW w:w="3402" w:type="dxa"/>
        </w:tcPr>
        <w:p w14:paraId="48FB0A04" w14:textId="585ED039" w:rsidR="000E16CB" w:rsidRPr="003C56FA" w:rsidRDefault="003C56FA" w:rsidP="003C56FA">
          <w:pPr>
            <w:jc w:val="center"/>
            <w:rPr>
              <w:rFonts w:ascii="Arial" w:hAnsi="Arial" w:cs="Arial"/>
              <w:sz w:val="18"/>
              <w:szCs w:val="18"/>
            </w:rPr>
          </w:pPr>
          <w:r w:rsidRPr="003C56FA">
            <w:rPr>
              <w:rFonts w:ascii="Arial" w:hAnsi="Arial" w:cs="Arial"/>
              <w:sz w:val="18"/>
              <w:szCs w:val="18"/>
            </w:rPr>
            <w:t>01/10/21</w:t>
          </w:r>
        </w:p>
      </w:tc>
      <w:tc>
        <w:tcPr>
          <w:tcW w:w="4032" w:type="dxa"/>
        </w:tcPr>
        <w:p w14:paraId="61BC166A" w14:textId="77777777" w:rsidR="000E16CB" w:rsidRPr="003C56FA" w:rsidRDefault="000E16CB" w:rsidP="003C56FA">
          <w:pPr>
            <w:jc w:val="center"/>
            <w:rPr>
              <w:rFonts w:ascii="Arial" w:hAnsi="Arial" w:cs="Arial"/>
              <w:sz w:val="18"/>
              <w:szCs w:val="18"/>
            </w:rPr>
          </w:pPr>
          <w:r w:rsidRPr="003C56FA">
            <w:rPr>
              <w:rFonts w:ascii="Arial" w:hAnsi="Arial" w:cs="Arial"/>
              <w:sz w:val="18"/>
              <w:szCs w:val="18"/>
            </w:rPr>
            <w:t>L Wolstenholme</w:t>
          </w:r>
        </w:p>
      </w:tc>
      <w:tc>
        <w:tcPr>
          <w:tcW w:w="3353" w:type="dxa"/>
        </w:tcPr>
        <w:p w14:paraId="07B4CDFB" w14:textId="738723A3" w:rsidR="000E16CB" w:rsidRPr="003C56FA" w:rsidRDefault="003C56FA" w:rsidP="003C56FA">
          <w:pPr>
            <w:jc w:val="center"/>
            <w:rPr>
              <w:rFonts w:ascii="Arial" w:hAnsi="Arial" w:cs="Arial"/>
              <w:sz w:val="18"/>
              <w:szCs w:val="18"/>
            </w:rPr>
          </w:pPr>
          <w:r w:rsidRPr="003C56FA">
            <w:rPr>
              <w:rFonts w:ascii="Arial" w:hAnsi="Arial" w:cs="Arial"/>
              <w:sz w:val="18"/>
              <w:szCs w:val="18"/>
            </w:rPr>
            <w:t>01/10/22</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43504" w14:textId="77777777" w:rsidR="00E83427" w:rsidRDefault="00E83427" w:rsidP="00460776">
      <w:r>
        <w:separator/>
      </w:r>
    </w:p>
  </w:footnote>
  <w:footnote w:type="continuationSeparator" w:id="0">
    <w:p w14:paraId="73CD17D0" w14:textId="77777777" w:rsidR="00E83427" w:rsidRDefault="00E83427"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4288" w14:textId="77777777" w:rsidR="00005099" w:rsidRDefault="00005099" w:rsidP="00005099">
    <w:pPr>
      <w:pStyle w:val="NormalWeb"/>
      <w:ind w:firstLine="720"/>
      <w:jc w:val="center"/>
      <w:rPr>
        <w:rFonts w:ascii="Arial,Bold" w:hAnsi="Arial,Bold"/>
        <w:sz w:val="32"/>
        <w:szCs w:val="32"/>
      </w:rPr>
    </w:pPr>
    <w:r w:rsidRPr="00945096">
      <w:rPr>
        <w:noProof/>
        <w:sz w:val="18"/>
        <w:szCs w:val="18"/>
      </w:rPr>
      <w:drawing>
        <wp:inline distT="0" distB="0" distL="0" distR="0" wp14:anchorId="31FC0C5B" wp14:editId="2D72BDC6">
          <wp:extent cx="906449" cy="906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9AD" w14:textId="77777777" w:rsidR="007A6426" w:rsidRDefault="00460776" w:rsidP="007A6426">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34BF09FF" w14:textId="537658FB" w:rsidR="00FA4738" w:rsidRDefault="00971EE3" w:rsidP="00005099">
    <w:pPr>
      <w:shd w:val="clear" w:color="auto" w:fill="FFFFFF"/>
      <w:spacing w:before="100" w:beforeAutospacing="1" w:after="100" w:afterAutospacing="1"/>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Sickness &amp; Illness </w:t>
    </w:r>
    <w:r w:rsidR="00FA4738" w:rsidRPr="00FA4738">
      <w:rPr>
        <w:rFonts w:ascii="Arial" w:eastAsia="Times New Roman" w:hAnsi="Arial" w:cs="Arial"/>
        <w:b/>
        <w:bCs/>
        <w:sz w:val="28"/>
        <w:szCs w:val="28"/>
        <w:lang w:eastAsia="en-GB"/>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B52DEF"/>
    <w:multiLevelType w:val="multilevel"/>
    <w:tmpl w:val="EA6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C808D3"/>
    <w:multiLevelType w:val="multilevel"/>
    <w:tmpl w:val="6FD2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6E2A74"/>
    <w:multiLevelType w:val="multilevel"/>
    <w:tmpl w:val="AA40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0"/>
  </w:num>
  <w:num w:numId="8">
    <w:abstractNumId w:val="21"/>
  </w:num>
  <w:num w:numId="9">
    <w:abstractNumId w:val="17"/>
  </w:num>
  <w:num w:numId="10">
    <w:abstractNumId w:val="22"/>
  </w:num>
  <w:num w:numId="11">
    <w:abstractNumId w:val="23"/>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4"/>
  </w:num>
  <w:num w:numId="22">
    <w:abstractNumId w:val="18"/>
  </w:num>
  <w:num w:numId="23">
    <w:abstractNumId w:val="16"/>
  </w:num>
  <w:num w:numId="24">
    <w:abstractNumId w:val="19"/>
  </w:num>
  <w:num w:numId="25">
    <w:abstractNumId w:val="25"/>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05099"/>
    <w:rsid w:val="00030084"/>
    <w:rsid w:val="00074345"/>
    <w:rsid w:val="000E16CB"/>
    <w:rsid w:val="001A33B4"/>
    <w:rsid w:val="001B3285"/>
    <w:rsid w:val="002661D2"/>
    <w:rsid w:val="002A2A5A"/>
    <w:rsid w:val="002D08F4"/>
    <w:rsid w:val="00345232"/>
    <w:rsid w:val="003C56FA"/>
    <w:rsid w:val="004036F5"/>
    <w:rsid w:val="004514AA"/>
    <w:rsid w:val="00455021"/>
    <w:rsid w:val="00460776"/>
    <w:rsid w:val="00491804"/>
    <w:rsid w:val="004938AD"/>
    <w:rsid w:val="004E2865"/>
    <w:rsid w:val="004E4CF4"/>
    <w:rsid w:val="00515402"/>
    <w:rsid w:val="0052081E"/>
    <w:rsid w:val="00526319"/>
    <w:rsid w:val="00571453"/>
    <w:rsid w:val="005A1C20"/>
    <w:rsid w:val="006301CF"/>
    <w:rsid w:val="006630B3"/>
    <w:rsid w:val="0068559C"/>
    <w:rsid w:val="006E6512"/>
    <w:rsid w:val="006E7ED4"/>
    <w:rsid w:val="006F0145"/>
    <w:rsid w:val="007044CC"/>
    <w:rsid w:val="00727D9F"/>
    <w:rsid w:val="00734BB4"/>
    <w:rsid w:val="007A6426"/>
    <w:rsid w:val="007F7EAF"/>
    <w:rsid w:val="00816A83"/>
    <w:rsid w:val="00913626"/>
    <w:rsid w:val="00945096"/>
    <w:rsid w:val="00951AB2"/>
    <w:rsid w:val="00971EE3"/>
    <w:rsid w:val="00A11E14"/>
    <w:rsid w:val="00A459A8"/>
    <w:rsid w:val="00A73725"/>
    <w:rsid w:val="00AF5EAF"/>
    <w:rsid w:val="00B00D53"/>
    <w:rsid w:val="00B52DF6"/>
    <w:rsid w:val="00B74511"/>
    <w:rsid w:val="00C17E71"/>
    <w:rsid w:val="00C3690B"/>
    <w:rsid w:val="00C95D59"/>
    <w:rsid w:val="00D467BF"/>
    <w:rsid w:val="00E12BAC"/>
    <w:rsid w:val="00E42968"/>
    <w:rsid w:val="00E83427"/>
    <w:rsid w:val="00E91EEA"/>
    <w:rsid w:val="00EA6DA9"/>
    <w:rsid w:val="00EF2390"/>
    <w:rsid w:val="00F02AB3"/>
    <w:rsid w:val="00F07550"/>
    <w:rsid w:val="00F40058"/>
    <w:rsid w:val="00F7662B"/>
    <w:rsid w:val="00F84D36"/>
    <w:rsid w:val="00F863AC"/>
    <w:rsid w:val="00F867E9"/>
    <w:rsid w:val="00FA235C"/>
    <w:rsid w:val="00FA4738"/>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005099"/>
    <w:rPr>
      <w:b/>
      <w:bCs/>
    </w:rPr>
  </w:style>
  <w:style w:type="character" w:customStyle="1" w:styleId="apple-converted-space">
    <w:name w:val="apple-converted-space"/>
    <w:basedOn w:val="DefaultParagraphFont"/>
    <w:rsid w:val="00005099"/>
  </w:style>
  <w:style w:type="character" w:styleId="FollowedHyperlink">
    <w:name w:val="FollowedHyperlink"/>
    <w:basedOn w:val="DefaultParagraphFont"/>
    <w:uiPriority w:val="99"/>
    <w:semiHidden/>
    <w:unhideWhenUsed/>
    <w:rsid w:val="003C5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7773">
      <w:bodyDiv w:val="1"/>
      <w:marLeft w:val="0"/>
      <w:marRight w:val="0"/>
      <w:marTop w:val="0"/>
      <w:marBottom w:val="0"/>
      <w:divBdr>
        <w:top w:val="none" w:sz="0" w:space="0" w:color="auto"/>
        <w:left w:val="none" w:sz="0" w:space="0" w:color="auto"/>
        <w:bottom w:val="none" w:sz="0" w:space="0" w:color="auto"/>
        <w:right w:val="none" w:sz="0" w:space="0" w:color="auto"/>
      </w:divBdr>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085">
      <w:bodyDiv w:val="1"/>
      <w:marLeft w:val="0"/>
      <w:marRight w:val="0"/>
      <w:marTop w:val="0"/>
      <w:marBottom w:val="0"/>
      <w:divBdr>
        <w:top w:val="none" w:sz="0" w:space="0" w:color="auto"/>
        <w:left w:val="none" w:sz="0" w:space="0" w:color="auto"/>
        <w:bottom w:val="none" w:sz="0" w:space="0" w:color="auto"/>
        <w:right w:val="none" w:sz="0" w:space="0" w:color="auto"/>
      </w:divBdr>
      <w:divsChild>
        <w:div w:id="1345522726">
          <w:marLeft w:val="0"/>
          <w:marRight w:val="0"/>
          <w:marTop w:val="0"/>
          <w:marBottom w:val="0"/>
          <w:divBdr>
            <w:top w:val="none" w:sz="0" w:space="0" w:color="auto"/>
            <w:left w:val="none" w:sz="0" w:space="0" w:color="auto"/>
            <w:bottom w:val="none" w:sz="0" w:space="0" w:color="auto"/>
            <w:right w:val="none" w:sz="0" w:space="0" w:color="auto"/>
          </w:divBdr>
          <w:divsChild>
            <w:div w:id="642545172">
              <w:marLeft w:val="0"/>
              <w:marRight w:val="0"/>
              <w:marTop w:val="0"/>
              <w:marBottom w:val="0"/>
              <w:divBdr>
                <w:top w:val="none" w:sz="0" w:space="0" w:color="auto"/>
                <w:left w:val="none" w:sz="0" w:space="0" w:color="auto"/>
                <w:bottom w:val="none" w:sz="0" w:space="0" w:color="auto"/>
                <w:right w:val="none" w:sz="0" w:space="0" w:color="auto"/>
              </w:divBdr>
              <w:divsChild>
                <w:div w:id="1019620389">
                  <w:marLeft w:val="0"/>
                  <w:marRight w:val="0"/>
                  <w:marTop w:val="0"/>
                  <w:marBottom w:val="0"/>
                  <w:divBdr>
                    <w:top w:val="none" w:sz="0" w:space="0" w:color="auto"/>
                    <w:left w:val="none" w:sz="0" w:space="0" w:color="auto"/>
                    <w:bottom w:val="none" w:sz="0" w:space="0" w:color="auto"/>
                    <w:right w:val="none" w:sz="0" w:space="0" w:color="auto"/>
                  </w:divBdr>
                </w:div>
              </w:divsChild>
            </w:div>
            <w:div w:id="691420473">
              <w:marLeft w:val="0"/>
              <w:marRight w:val="0"/>
              <w:marTop w:val="0"/>
              <w:marBottom w:val="0"/>
              <w:divBdr>
                <w:top w:val="none" w:sz="0" w:space="0" w:color="auto"/>
                <w:left w:val="none" w:sz="0" w:space="0" w:color="auto"/>
                <w:bottom w:val="none" w:sz="0" w:space="0" w:color="auto"/>
                <w:right w:val="none" w:sz="0" w:space="0" w:color="auto"/>
              </w:divBdr>
              <w:divsChild>
                <w:div w:id="3569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2719">
          <w:marLeft w:val="0"/>
          <w:marRight w:val="0"/>
          <w:marTop w:val="0"/>
          <w:marBottom w:val="0"/>
          <w:divBdr>
            <w:top w:val="none" w:sz="0" w:space="0" w:color="auto"/>
            <w:left w:val="none" w:sz="0" w:space="0" w:color="auto"/>
            <w:bottom w:val="none" w:sz="0" w:space="0" w:color="auto"/>
            <w:right w:val="none" w:sz="0" w:space="0" w:color="auto"/>
          </w:divBdr>
          <w:divsChild>
            <w:div w:id="1522162092">
              <w:marLeft w:val="0"/>
              <w:marRight w:val="0"/>
              <w:marTop w:val="0"/>
              <w:marBottom w:val="0"/>
              <w:divBdr>
                <w:top w:val="none" w:sz="0" w:space="0" w:color="auto"/>
                <w:left w:val="none" w:sz="0" w:space="0" w:color="auto"/>
                <w:bottom w:val="none" w:sz="0" w:space="0" w:color="auto"/>
                <w:right w:val="none" w:sz="0" w:space="0" w:color="auto"/>
              </w:divBdr>
              <w:divsChild>
                <w:div w:id="619537503">
                  <w:marLeft w:val="0"/>
                  <w:marRight w:val="0"/>
                  <w:marTop w:val="0"/>
                  <w:marBottom w:val="0"/>
                  <w:divBdr>
                    <w:top w:val="none" w:sz="0" w:space="0" w:color="auto"/>
                    <w:left w:val="none" w:sz="0" w:space="0" w:color="auto"/>
                    <w:bottom w:val="none" w:sz="0" w:space="0" w:color="auto"/>
                    <w:right w:val="none" w:sz="0" w:space="0" w:color="auto"/>
                  </w:divBdr>
                  <w:divsChild>
                    <w:div w:id="312879678">
                      <w:marLeft w:val="0"/>
                      <w:marRight w:val="0"/>
                      <w:marTop w:val="0"/>
                      <w:marBottom w:val="0"/>
                      <w:divBdr>
                        <w:top w:val="none" w:sz="0" w:space="0" w:color="auto"/>
                        <w:left w:val="none" w:sz="0" w:space="0" w:color="auto"/>
                        <w:bottom w:val="none" w:sz="0" w:space="0" w:color="auto"/>
                        <w:right w:val="none" w:sz="0" w:space="0" w:color="auto"/>
                      </w:divBdr>
                    </w:div>
                  </w:divsChild>
                </w:div>
                <w:div w:id="1955676809">
                  <w:marLeft w:val="0"/>
                  <w:marRight w:val="0"/>
                  <w:marTop w:val="0"/>
                  <w:marBottom w:val="0"/>
                  <w:divBdr>
                    <w:top w:val="none" w:sz="0" w:space="0" w:color="auto"/>
                    <w:left w:val="none" w:sz="0" w:space="0" w:color="auto"/>
                    <w:bottom w:val="none" w:sz="0" w:space="0" w:color="auto"/>
                    <w:right w:val="none" w:sz="0" w:space="0" w:color="auto"/>
                  </w:divBdr>
                  <w:divsChild>
                    <w:div w:id="649209495">
                      <w:marLeft w:val="0"/>
                      <w:marRight w:val="0"/>
                      <w:marTop w:val="0"/>
                      <w:marBottom w:val="0"/>
                      <w:divBdr>
                        <w:top w:val="none" w:sz="0" w:space="0" w:color="auto"/>
                        <w:left w:val="none" w:sz="0" w:space="0" w:color="auto"/>
                        <w:bottom w:val="none" w:sz="0" w:space="0" w:color="auto"/>
                        <w:right w:val="none" w:sz="0" w:space="0" w:color="auto"/>
                      </w:divBdr>
                    </w:div>
                  </w:divsChild>
                </w:div>
                <w:div w:id="1728071531">
                  <w:marLeft w:val="0"/>
                  <w:marRight w:val="0"/>
                  <w:marTop w:val="0"/>
                  <w:marBottom w:val="0"/>
                  <w:divBdr>
                    <w:top w:val="none" w:sz="0" w:space="0" w:color="auto"/>
                    <w:left w:val="none" w:sz="0" w:space="0" w:color="auto"/>
                    <w:bottom w:val="none" w:sz="0" w:space="0" w:color="auto"/>
                    <w:right w:val="none" w:sz="0" w:space="0" w:color="auto"/>
                  </w:divBdr>
                  <w:divsChild>
                    <w:div w:id="611938391">
                      <w:marLeft w:val="0"/>
                      <w:marRight w:val="0"/>
                      <w:marTop w:val="0"/>
                      <w:marBottom w:val="0"/>
                      <w:divBdr>
                        <w:top w:val="none" w:sz="0" w:space="0" w:color="auto"/>
                        <w:left w:val="none" w:sz="0" w:space="0" w:color="auto"/>
                        <w:bottom w:val="none" w:sz="0" w:space="0" w:color="auto"/>
                        <w:right w:val="none" w:sz="0" w:space="0" w:color="auto"/>
                      </w:divBdr>
                    </w:div>
                  </w:divsChild>
                </w:div>
                <w:div w:id="1431395333">
                  <w:marLeft w:val="0"/>
                  <w:marRight w:val="0"/>
                  <w:marTop w:val="0"/>
                  <w:marBottom w:val="0"/>
                  <w:divBdr>
                    <w:top w:val="none" w:sz="0" w:space="0" w:color="auto"/>
                    <w:left w:val="none" w:sz="0" w:space="0" w:color="auto"/>
                    <w:bottom w:val="none" w:sz="0" w:space="0" w:color="auto"/>
                    <w:right w:val="none" w:sz="0" w:space="0" w:color="auto"/>
                  </w:divBdr>
                  <w:divsChild>
                    <w:div w:id="1634556496">
                      <w:marLeft w:val="0"/>
                      <w:marRight w:val="0"/>
                      <w:marTop w:val="0"/>
                      <w:marBottom w:val="0"/>
                      <w:divBdr>
                        <w:top w:val="none" w:sz="0" w:space="0" w:color="auto"/>
                        <w:left w:val="none" w:sz="0" w:space="0" w:color="auto"/>
                        <w:bottom w:val="none" w:sz="0" w:space="0" w:color="auto"/>
                        <w:right w:val="none" w:sz="0" w:space="0" w:color="auto"/>
                      </w:divBdr>
                    </w:div>
                  </w:divsChild>
                </w:div>
                <w:div w:id="456484725">
                  <w:marLeft w:val="0"/>
                  <w:marRight w:val="0"/>
                  <w:marTop w:val="0"/>
                  <w:marBottom w:val="0"/>
                  <w:divBdr>
                    <w:top w:val="none" w:sz="0" w:space="0" w:color="auto"/>
                    <w:left w:val="none" w:sz="0" w:space="0" w:color="auto"/>
                    <w:bottom w:val="none" w:sz="0" w:space="0" w:color="auto"/>
                    <w:right w:val="none" w:sz="0" w:space="0" w:color="auto"/>
                  </w:divBdr>
                  <w:divsChild>
                    <w:div w:id="1098480816">
                      <w:marLeft w:val="0"/>
                      <w:marRight w:val="0"/>
                      <w:marTop w:val="0"/>
                      <w:marBottom w:val="0"/>
                      <w:divBdr>
                        <w:top w:val="none" w:sz="0" w:space="0" w:color="auto"/>
                        <w:left w:val="none" w:sz="0" w:space="0" w:color="auto"/>
                        <w:bottom w:val="none" w:sz="0" w:space="0" w:color="auto"/>
                        <w:right w:val="none" w:sz="0" w:space="0" w:color="auto"/>
                      </w:divBdr>
                    </w:div>
                  </w:divsChild>
                </w:div>
                <w:div w:id="284239185">
                  <w:marLeft w:val="0"/>
                  <w:marRight w:val="0"/>
                  <w:marTop w:val="0"/>
                  <w:marBottom w:val="0"/>
                  <w:divBdr>
                    <w:top w:val="none" w:sz="0" w:space="0" w:color="auto"/>
                    <w:left w:val="none" w:sz="0" w:space="0" w:color="auto"/>
                    <w:bottom w:val="none" w:sz="0" w:space="0" w:color="auto"/>
                    <w:right w:val="none" w:sz="0" w:space="0" w:color="auto"/>
                  </w:divBdr>
                  <w:divsChild>
                    <w:div w:id="205530892">
                      <w:marLeft w:val="0"/>
                      <w:marRight w:val="0"/>
                      <w:marTop w:val="0"/>
                      <w:marBottom w:val="0"/>
                      <w:divBdr>
                        <w:top w:val="none" w:sz="0" w:space="0" w:color="auto"/>
                        <w:left w:val="none" w:sz="0" w:space="0" w:color="auto"/>
                        <w:bottom w:val="none" w:sz="0" w:space="0" w:color="auto"/>
                        <w:right w:val="none" w:sz="0" w:space="0" w:color="auto"/>
                      </w:divBdr>
                    </w:div>
                  </w:divsChild>
                </w:div>
                <w:div w:id="1878546336">
                  <w:marLeft w:val="0"/>
                  <w:marRight w:val="0"/>
                  <w:marTop w:val="0"/>
                  <w:marBottom w:val="0"/>
                  <w:divBdr>
                    <w:top w:val="none" w:sz="0" w:space="0" w:color="auto"/>
                    <w:left w:val="none" w:sz="0" w:space="0" w:color="auto"/>
                    <w:bottom w:val="none" w:sz="0" w:space="0" w:color="auto"/>
                    <w:right w:val="none" w:sz="0" w:space="0" w:color="auto"/>
                  </w:divBdr>
                  <w:divsChild>
                    <w:div w:id="906064807">
                      <w:marLeft w:val="0"/>
                      <w:marRight w:val="0"/>
                      <w:marTop w:val="0"/>
                      <w:marBottom w:val="0"/>
                      <w:divBdr>
                        <w:top w:val="none" w:sz="0" w:space="0" w:color="auto"/>
                        <w:left w:val="none" w:sz="0" w:space="0" w:color="auto"/>
                        <w:bottom w:val="none" w:sz="0" w:space="0" w:color="auto"/>
                        <w:right w:val="none" w:sz="0" w:space="0" w:color="auto"/>
                      </w:divBdr>
                    </w:div>
                  </w:divsChild>
                </w:div>
                <w:div w:id="1627815297">
                  <w:marLeft w:val="0"/>
                  <w:marRight w:val="0"/>
                  <w:marTop w:val="0"/>
                  <w:marBottom w:val="0"/>
                  <w:divBdr>
                    <w:top w:val="none" w:sz="0" w:space="0" w:color="auto"/>
                    <w:left w:val="none" w:sz="0" w:space="0" w:color="auto"/>
                    <w:bottom w:val="none" w:sz="0" w:space="0" w:color="auto"/>
                    <w:right w:val="none" w:sz="0" w:space="0" w:color="auto"/>
                  </w:divBdr>
                  <w:divsChild>
                    <w:div w:id="605231982">
                      <w:marLeft w:val="0"/>
                      <w:marRight w:val="0"/>
                      <w:marTop w:val="0"/>
                      <w:marBottom w:val="0"/>
                      <w:divBdr>
                        <w:top w:val="none" w:sz="0" w:space="0" w:color="auto"/>
                        <w:left w:val="none" w:sz="0" w:space="0" w:color="auto"/>
                        <w:bottom w:val="none" w:sz="0" w:space="0" w:color="auto"/>
                        <w:right w:val="none" w:sz="0" w:space="0" w:color="auto"/>
                      </w:divBdr>
                    </w:div>
                  </w:divsChild>
                </w:div>
                <w:div w:id="1361276266">
                  <w:marLeft w:val="0"/>
                  <w:marRight w:val="0"/>
                  <w:marTop w:val="0"/>
                  <w:marBottom w:val="0"/>
                  <w:divBdr>
                    <w:top w:val="none" w:sz="0" w:space="0" w:color="auto"/>
                    <w:left w:val="none" w:sz="0" w:space="0" w:color="auto"/>
                    <w:bottom w:val="none" w:sz="0" w:space="0" w:color="auto"/>
                    <w:right w:val="none" w:sz="0" w:space="0" w:color="auto"/>
                  </w:divBdr>
                  <w:divsChild>
                    <w:div w:id="1885632432">
                      <w:marLeft w:val="0"/>
                      <w:marRight w:val="0"/>
                      <w:marTop w:val="0"/>
                      <w:marBottom w:val="0"/>
                      <w:divBdr>
                        <w:top w:val="none" w:sz="0" w:space="0" w:color="auto"/>
                        <w:left w:val="none" w:sz="0" w:space="0" w:color="auto"/>
                        <w:bottom w:val="none" w:sz="0" w:space="0" w:color="auto"/>
                        <w:right w:val="none" w:sz="0" w:space="0" w:color="auto"/>
                      </w:divBdr>
                    </w:div>
                  </w:divsChild>
                </w:div>
                <w:div w:id="659162615">
                  <w:marLeft w:val="0"/>
                  <w:marRight w:val="0"/>
                  <w:marTop w:val="0"/>
                  <w:marBottom w:val="0"/>
                  <w:divBdr>
                    <w:top w:val="none" w:sz="0" w:space="0" w:color="auto"/>
                    <w:left w:val="none" w:sz="0" w:space="0" w:color="auto"/>
                    <w:bottom w:val="none" w:sz="0" w:space="0" w:color="auto"/>
                    <w:right w:val="none" w:sz="0" w:space="0" w:color="auto"/>
                  </w:divBdr>
                  <w:divsChild>
                    <w:div w:id="833371571">
                      <w:marLeft w:val="0"/>
                      <w:marRight w:val="0"/>
                      <w:marTop w:val="0"/>
                      <w:marBottom w:val="0"/>
                      <w:divBdr>
                        <w:top w:val="none" w:sz="0" w:space="0" w:color="auto"/>
                        <w:left w:val="none" w:sz="0" w:space="0" w:color="auto"/>
                        <w:bottom w:val="none" w:sz="0" w:space="0" w:color="auto"/>
                        <w:right w:val="none" w:sz="0" w:space="0" w:color="auto"/>
                      </w:divBdr>
                    </w:div>
                  </w:divsChild>
                </w:div>
                <w:div w:id="1195848314">
                  <w:marLeft w:val="0"/>
                  <w:marRight w:val="0"/>
                  <w:marTop w:val="0"/>
                  <w:marBottom w:val="0"/>
                  <w:divBdr>
                    <w:top w:val="none" w:sz="0" w:space="0" w:color="auto"/>
                    <w:left w:val="none" w:sz="0" w:space="0" w:color="auto"/>
                    <w:bottom w:val="none" w:sz="0" w:space="0" w:color="auto"/>
                    <w:right w:val="none" w:sz="0" w:space="0" w:color="auto"/>
                  </w:divBdr>
                  <w:divsChild>
                    <w:div w:id="1882589336">
                      <w:marLeft w:val="0"/>
                      <w:marRight w:val="0"/>
                      <w:marTop w:val="0"/>
                      <w:marBottom w:val="0"/>
                      <w:divBdr>
                        <w:top w:val="none" w:sz="0" w:space="0" w:color="auto"/>
                        <w:left w:val="none" w:sz="0" w:space="0" w:color="auto"/>
                        <w:bottom w:val="none" w:sz="0" w:space="0" w:color="auto"/>
                        <w:right w:val="none" w:sz="0" w:space="0" w:color="auto"/>
                      </w:divBdr>
                    </w:div>
                  </w:divsChild>
                </w:div>
                <w:div w:id="1947349549">
                  <w:marLeft w:val="0"/>
                  <w:marRight w:val="0"/>
                  <w:marTop w:val="0"/>
                  <w:marBottom w:val="0"/>
                  <w:divBdr>
                    <w:top w:val="none" w:sz="0" w:space="0" w:color="auto"/>
                    <w:left w:val="none" w:sz="0" w:space="0" w:color="auto"/>
                    <w:bottom w:val="none" w:sz="0" w:space="0" w:color="auto"/>
                    <w:right w:val="none" w:sz="0" w:space="0" w:color="auto"/>
                  </w:divBdr>
                  <w:divsChild>
                    <w:div w:id="1983844182">
                      <w:marLeft w:val="0"/>
                      <w:marRight w:val="0"/>
                      <w:marTop w:val="0"/>
                      <w:marBottom w:val="0"/>
                      <w:divBdr>
                        <w:top w:val="none" w:sz="0" w:space="0" w:color="auto"/>
                        <w:left w:val="none" w:sz="0" w:space="0" w:color="auto"/>
                        <w:bottom w:val="none" w:sz="0" w:space="0" w:color="auto"/>
                        <w:right w:val="none" w:sz="0" w:space="0" w:color="auto"/>
                      </w:divBdr>
                    </w:div>
                  </w:divsChild>
                </w:div>
                <w:div w:id="1335453686">
                  <w:marLeft w:val="0"/>
                  <w:marRight w:val="0"/>
                  <w:marTop w:val="0"/>
                  <w:marBottom w:val="0"/>
                  <w:divBdr>
                    <w:top w:val="none" w:sz="0" w:space="0" w:color="auto"/>
                    <w:left w:val="none" w:sz="0" w:space="0" w:color="auto"/>
                    <w:bottom w:val="none" w:sz="0" w:space="0" w:color="auto"/>
                    <w:right w:val="none" w:sz="0" w:space="0" w:color="auto"/>
                  </w:divBdr>
                  <w:divsChild>
                    <w:div w:id="1898395634">
                      <w:marLeft w:val="0"/>
                      <w:marRight w:val="0"/>
                      <w:marTop w:val="0"/>
                      <w:marBottom w:val="0"/>
                      <w:divBdr>
                        <w:top w:val="none" w:sz="0" w:space="0" w:color="auto"/>
                        <w:left w:val="none" w:sz="0" w:space="0" w:color="auto"/>
                        <w:bottom w:val="none" w:sz="0" w:space="0" w:color="auto"/>
                        <w:right w:val="none" w:sz="0" w:space="0" w:color="auto"/>
                      </w:divBdr>
                    </w:div>
                  </w:divsChild>
                </w:div>
                <w:div w:id="650183303">
                  <w:marLeft w:val="0"/>
                  <w:marRight w:val="0"/>
                  <w:marTop w:val="0"/>
                  <w:marBottom w:val="0"/>
                  <w:divBdr>
                    <w:top w:val="none" w:sz="0" w:space="0" w:color="auto"/>
                    <w:left w:val="none" w:sz="0" w:space="0" w:color="auto"/>
                    <w:bottom w:val="none" w:sz="0" w:space="0" w:color="auto"/>
                    <w:right w:val="none" w:sz="0" w:space="0" w:color="auto"/>
                  </w:divBdr>
                  <w:divsChild>
                    <w:div w:id="1931809120">
                      <w:marLeft w:val="0"/>
                      <w:marRight w:val="0"/>
                      <w:marTop w:val="0"/>
                      <w:marBottom w:val="0"/>
                      <w:divBdr>
                        <w:top w:val="none" w:sz="0" w:space="0" w:color="auto"/>
                        <w:left w:val="none" w:sz="0" w:space="0" w:color="auto"/>
                        <w:bottom w:val="none" w:sz="0" w:space="0" w:color="auto"/>
                        <w:right w:val="none" w:sz="0" w:space="0" w:color="auto"/>
                      </w:divBdr>
                    </w:div>
                  </w:divsChild>
                </w:div>
                <w:div w:id="1808544500">
                  <w:marLeft w:val="0"/>
                  <w:marRight w:val="0"/>
                  <w:marTop w:val="0"/>
                  <w:marBottom w:val="0"/>
                  <w:divBdr>
                    <w:top w:val="none" w:sz="0" w:space="0" w:color="auto"/>
                    <w:left w:val="none" w:sz="0" w:space="0" w:color="auto"/>
                    <w:bottom w:val="none" w:sz="0" w:space="0" w:color="auto"/>
                    <w:right w:val="none" w:sz="0" w:space="0" w:color="auto"/>
                  </w:divBdr>
                  <w:divsChild>
                    <w:div w:id="2053771752">
                      <w:marLeft w:val="0"/>
                      <w:marRight w:val="0"/>
                      <w:marTop w:val="0"/>
                      <w:marBottom w:val="0"/>
                      <w:divBdr>
                        <w:top w:val="none" w:sz="0" w:space="0" w:color="auto"/>
                        <w:left w:val="none" w:sz="0" w:space="0" w:color="auto"/>
                        <w:bottom w:val="none" w:sz="0" w:space="0" w:color="auto"/>
                        <w:right w:val="none" w:sz="0" w:space="0" w:color="auto"/>
                      </w:divBdr>
                    </w:div>
                  </w:divsChild>
                </w:div>
                <w:div w:id="1371615075">
                  <w:marLeft w:val="0"/>
                  <w:marRight w:val="0"/>
                  <w:marTop w:val="0"/>
                  <w:marBottom w:val="0"/>
                  <w:divBdr>
                    <w:top w:val="none" w:sz="0" w:space="0" w:color="auto"/>
                    <w:left w:val="none" w:sz="0" w:space="0" w:color="auto"/>
                    <w:bottom w:val="none" w:sz="0" w:space="0" w:color="auto"/>
                    <w:right w:val="none" w:sz="0" w:space="0" w:color="auto"/>
                  </w:divBdr>
                  <w:divsChild>
                    <w:div w:id="1555047165">
                      <w:marLeft w:val="0"/>
                      <w:marRight w:val="0"/>
                      <w:marTop w:val="0"/>
                      <w:marBottom w:val="0"/>
                      <w:divBdr>
                        <w:top w:val="none" w:sz="0" w:space="0" w:color="auto"/>
                        <w:left w:val="none" w:sz="0" w:space="0" w:color="auto"/>
                        <w:bottom w:val="none" w:sz="0" w:space="0" w:color="auto"/>
                        <w:right w:val="none" w:sz="0" w:space="0" w:color="auto"/>
                      </w:divBdr>
                    </w:div>
                  </w:divsChild>
                </w:div>
                <w:div w:id="2095201873">
                  <w:marLeft w:val="0"/>
                  <w:marRight w:val="0"/>
                  <w:marTop w:val="0"/>
                  <w:marBottom w:val="0"/>
                  <w:divBdr>
                    <w:top w:val="none" w:sz="0" w:space="0" w:color="auto"/>
                    <w:left w:val="none" w:sz="0" w:space="0" w:color="auto"/>
                    <w:bottom w:val="none" w:sz="0" w:space="0" w:color="auto"/>
                    <w:right w:val="none" w:sz="0" w:space="0" w:color="auto"/>
                  </w:divBdr>
                  <w:divsChild>
                    <w:div w:id="253054354">
                      <w:marLeft w:val="0"/>
                      <w:marRight w:val="0"/>
                      <w:marTop w:val="0"/>
                      <w:marBottom w:val="0"/>
                      <w:divBdr>
                        <w:top w:val="none" w:sz="0" w:space="0" w:color="auto"/>
                        <w:left w:val="none" w:sz="0" w:space="0" w:color="auto"/>
                        <w:bottom w:val="none" w:sz="0" w:space="0" w:color="auto"/>
                        <w:right w:val="none" w:sz="0" w:space="0" w:color="auto"/>
                      </w:divBdr>
                    </w:div>
                  </w:divsChild>
                </w:div>
                <w:div w:id="1673683778">
                  <w:marLeft w:val="0"/>
                  <w:marRight w:val="0"/>
                  <w:marTop w:val="0"/>
                  <w:marBottom w:val="0"/>
                  <w:divBdr>
                    <w:top w:val="none" w:sz="0" w:space="0" w:color="auto"/>
                    <w:left w:val="none" w:sz="0" w:space="0" w:color="auto"/>
                    <w:bottom w:val="none" w:sz="0" w:space="0" w:color="auto"/>
                    <w:right w:val="none" w:sz="0" w:space="0" w:color="auto"/>
                  </w:divBdr>
                  <w:divsChild>
                    <w:div w:id="1103963635">
                      <w:marLeft w:val="0"/>
                      <w:marRight w:val="0"/>
                      <w:marTop w:val="0"/>
                      <w:marBottom w:val="0"/>
                      <w:divBdr>
                        <w:top w:val="none" w:sz="0" w:space="0" w:color="auto"/>
                        <w:left w:val="none" w:sz="0" w:space="0" w:color="auto"/>
                        <w:bottom w:val="none" w:sz="0" w:space="0" w:color="auto"/>
                        <w:right w:val="none" w:sz="0" w:space="0" w:color="auto"/>
                      </w:divBdr>
                    </w:div>
                  </w:divsChild>
                </w:div>
                <w:div w:id="13264072">
                  <w:marLeft w:val="0"/>
                  <w:marRight w:val="0"/>
                  <w:marTop w:val="0"/>
                  <w:marBottom w:val="0"/>
                  <w:divBdr>
                    <w:top w:val="none" w:sz="0" w:space="0" w:color="auto"/>
                    <w:left w:val="none" w:sz="0" w:space="0" w:color="auto"/>
                    <w:bottom w:val="none" w:sz="0" w:space="0" w:color="auto"/>
                    <w:right w:val="none" w:sz="0" w:space="0" w:color="auto"/>
                  </w:divBdr>
                  <w:divsChild>
                    <w:div w:id="1930116183">
                      <w:marLeft w:val="0"/>
                      <w:marRight w:val="0"/>
                      <w:marTop w:val="0"/>
                      <w:marBottom w:val="0"/>
                      <w:divBdr>
                        <w:top w:val="none" w:sz="0" w:space="0" w:color="auto"/>
                        <w:left w:val="none" w:sz="0" w:space="0" w:color="auto"/>
                        <w:bottom w:val="none" w:sz="0" w:space="0" w:color="auto"/>
                        <w:right w:val="none" w:sz="0" w:space="0" w:color="auto"/>
                      </w:divBdr>
                    </w:div>
                  </w:divsChild>
                </w:div>
                <w:div w:id="606619581">
                  <w:marLeft w:val="0"/>
                  <w:marRight w:val="0"/>
                  <w:marTop w:val="0"/>
                  <w:marBottom w:val="0"/>
                  <w:divBdr>
                    <w:top w:val="none" w:sz="0" w:space="0" w:color="auto"/>
                    <w:left w:val="none" w:sz="0" w:space="0" w:color="auto"/>
                    <w:bottom w:val="none" w:sz="0" w:space="0" w:color="auto"/>
                    <w:right w:val="none" w:sz="0" w:space="0" w:color="auto"/>
                  </w:divBdr>
                  <w:divsChild>
                    <w:div w:id="1776319464">
                      <w:marLeft w:val="0"/>
                      <w:marRight w:val="0"/>
                      <w:marTop w:val="0"/>
                      <w:marBottom w:val="0"/>
                      <w:divBdr>
                        <w:top w:val="none" w:sz="0" w:space="0" w:color="auto"/>
                        <w:left w:val="none" w:sz="0" w:space="0" w:color="auto"/>
                        <w:bottom w:val="none" w:sz="0" w:space="0" w:color="auto"/>
                        <w:right w:val="none" w:sz="0" w:space="0" w:color="auto"/>
                      </w:divBdr>
                    </w:div>
                  </w:divsChild>
                </w:div>
                <w:div w:id="45221720">
                  <w:marLeft w:val="0"/>
                  <w:marRight w:val="0"/>
                  <w:marTop w:val="0"/>
                  <w:marBottom w:val="0"/>
                  <w:divBdr>
                    <w:top w:val="none" w:sz="0" w:space="0" w:color="auto"/>
                    <w:left w:val="none" w:sz="0" w:space="0" w:color="auto"/>
                    <w:bottom w:val="none" w:sz="0" w:space="0" w:color="auto"/>
                    <w:right w:val="none" w:sz="0" w:space="0" w:color="auto"/>
                  </w:divBdr>
                  <w:divsChild>
                    <w:div w:id="1064182306">
                      <w:marLeft w:val="0"/>
                      <w:marRight w:val="0"/>
                      <w:marTop w:val="0"/>
                      <w:marBottom w:val="0"/>
                      <w:divBdr>
                        <w:top w:val="none" w:sz="0" w:space="0" w:color="auto"/>
                        <w:left w:val="none" w:sz="0" w:space="0" w:color="auto"/>
                        <w:bottom w:val="none" w:sz="0" w:space="0" w:color="auto"/>
                        <w:right w:val="none" w:sz="0" w:space="0" w:color="auto"/>
                      </w:divBdr>
                    </w:div>
                  </w:divsChild>
                </w:div>
                <w:div w:id="1318848593">
                  <w:marLeft w:val="0"/>
                  <w:marRight w:val="0"/>
                  <w:marTop w:val="0"/>
                  <w:marBottom w:val="0"/>
                  <w:divBdr>
                    <w:top w:val="none" w:sz="0" w:space="0" w:color="auto"/>
                    <w:left w:val="none" w:sz="0" w:space="0" w:color="auto"/>
                    <w:bottom w:val="none" w:sz="0" w:space="0" w:color="auto"/>
                    <w:right w:val="none" w:sz="0" w:space="0" w:color="auto"/>
                  </w:divBdr>
                  <w:divsChild>
                    <w:div w:id="1242183152">
                      <w:marLeft w:val="0"/>
                      <w:marRight w:val="0"/>
                      <w:marTop w:val="0"/>
                      <w:marBottom w:val="0"/>
                      <w:divBdr>
                        <w:top w:val="none" w:sz="0" w:space="0" w:color="auto"/>
                        <w:left w:val="none" w:sz="0" w:space="0" w:color="auto"/>
                        <w:bottom w:val="none" w:sz="0" w:space="0" w:color="auto"/>
                        <w:right w:val="none" w:sz="0" w:space="0" w:color="auto"/>
                      </w:divBdr>
                    </w:div>
                  </w:divsChild>
                </w:div>
                <w:div w:id="1227229596">
                  <w:marLeft w:val="0"/>
                  <w:marRight w:val="0"/>
                  <w:marTop w:val="0"/>
                  <w:marBottom w:val="0"/>
                  <w:divBdr>
                    <w:top w:val="none" w:sz="0" w:space="0" w:color="auto"/>
                    <w:left w:val="none" w:sz="0" w:space="0" w:color="auto"/>
                    <w:bottom w:val="none" w:sz="0" w:space="0" w:color="auto"/>
                    <w:right w:val="none" w:sz="0" w:space="0" w:color="auto"/>
                  </w:divBdr>
                  <w:divsChild>
                    <w:div w:id="620527076">
                      <w:marLeft w:val="0"/>
                      <w:marRight w:val="0"/>
                      <w:marTop w:val="0"/>
                      <w:marBottom w:val="0"/>
                      <w:divBdr>
                        <w:top w:val="none" w:sz="0" w:space="0" w:color="auto"/>
                        <w:left w:val="none" w:sz="0" w:space="0" w:color="auto"/>
                        <w:bottom w:val="none" w:sz="0" w:space="0" w:color="auto"/>
                        <w:right w:val="none" w:sz="0" w:space="0" w:color="auto"/>
                      </w:divBdr>
                    </w:div>
                  </w:divsChild>
                </w:div>
                <w:div w:id="547716916">
                  <w:marLeft w:val="0"/>
                  <w:marRight w:val="0"/>
                  <w:marTop w:val="0"/>
                  <w:marBottom w:val="0"/>
                  <w:divBdr>
                    <w:top w:val="none" w:sz="0" w:space="0" w:color="auto"/>
                    <w:left w:val="none" w:sz="0" w:space="0" w:color="auto"/>
                    <w:bottom w:val="none" w:sz="0" w:space="0" w:color="auto"/>
                    <w:right w:val="none" w:sz="0" w:space="0" w:color="auto"/>
                  </w:divBdr>
                  <w:divsChild>
                    <w:div w:id="948245806">
                      <w:marLeft w:val="0"/>
                      <w:marRight w:val="0"/>
                      <w:marTop w:val="0"/>
                      <w:marBottom w:val="0"/>
                      <w:divBdr>
                        <w:top w:val="none" w:sz="0" w:space="0" w:color="auto"/>
                        <w:left w:val="none" w:sz="0" w:space="0" w:color="auto"/>
                        <w:bottom w:val="none" w:sz="0" w:space="0" w:color="auto"/>
                        <w:right w:val="none" w:sz="0" w:space="0" w:color="auto"/>
                      </w:divBdr>
                    </w:div>
                  </w:divsChild>
                </w:div>
                <w:div w:id="1994792077">
                  <w:marLeft w:val="0"/>
                  <w:marRight w:val="0"/>
                  <w:marTop w:val="0"/>
                  <w:marBottom w:val="0"/>
                  <w:divBdr>
                    <w:top w:val="none" w:sz="0" w:space="0" w:color="auto"/>
                    <w:left w:val="none" w:sz="0" w:space="0" w:color="auto"/>
                    <w:bottom w:val="none" w:sz="0" w:space="0" w:color="auto"/>
                    <w:right w:val="none" w:sz="0" w:space="0" w:color="auto"/>
                  </w:divBdr>
                  <w:divsChild>
                    <w:div w:id="670178265">
                      <w:marLeft w:val="0"/>
                      <w:marRight w:val="0"/>
                      <w:marTop w:val="0"/>
                      <w:marBottom w:val="0"/>
                      <w:divBdr>
                        <w:top w:val="none" w:sz="0" w:space="0" w:color="auto"/>
                        <w:left w:val="none" w:sz="0" w:space="0" w:color="auto"/>
                        <w:bottom w:val="none" w:sz="0" w:space="0" w:color="auto"/>
                        <w:right w:val="none" w:sz="0" w:space="0" w:color="auto"/>
                      </w:divBdr>
                    </w:div>
                  </w:divsChild>
                </w:div>
                <w:div w:id="1149439554">
                  <w:marLeft w:val="0"/>
                  <w:marRight w:val="0"/>
                  <w:marTop w:val="0"/>
                  <w:marBottom w:val="0"/>
                  <w:divBdr>
                    <w:top w:val="none" w:sz="0" w:space="0" w:color="auto"/>
                    <w:left w:val="none" w:sz="0" w:space="0" w:color="auto"/>
                    <w:bottom w:val="none" w:sz="0" w:space="0" w:color="auto"/>
                    <w:right w:val="none" w:sz="0" w:space="0" w:color="auto"/>
                  </w:divBdr>
                  <w:divsChild>
                    <w:div w:id="1761175708">
                      <w:marLeft w:val="0"/>
                      <w:marRight w:val="0"/>
                      <w:marTop w:val="0"/>
                      <w:marBottom w:val="0"/>
                      <w:divBdr>
                        <w:top w:val="none" w:sz="0" w:space="0" w:color="auto"/>
                        <w:left w:val="none" w:sz="0" w:space="0" w:color="auto"/>
                        <w:bottom w:val="none" w:sz="0" w:space="0" w:color="auto"/>
                        <w:right w:val="none" w:sz="0" w:space="0" w:color="auto"/>
                      </w:divBdr>
                    </w:div>
                  </w:divsChild>
                </w:div>
                <w:div w:id="1461806877">
                  <w:marLeft w:val="0"/>
                  <w:marRight w:val="0"/>
                  <w:marTop w:val="0"/>
                  <w:marBottom w:val="0"/>
                  <w:divBdr>
                    <w:top w:val="none" w:sz="0" w:space="0" w:color="auto"/>
                    <w:left w:val="none" w:sz="0" w:space="0" w:color="auto"/>
                    <w:bottom w:val="none" w:sz="0" w:space="0" w:color="auto"/>
                    <w:right w:val="none" w:sz="0" w:space="0" w:color="auto"/>
                  </w:divBdr>
                  <w:divsChild>
                    <w:div w:id="1939873556">
                      <w:marLeft w:val="0"/>
                      <w:marRight w:val="0"/>
                      <w:marTop w:val="0"/>
                      <w:marBottom w:val="0"/>
                      <w:divBdr>
                        <w:top w:val="none" w:sz="0" w:space="0" w:color="auto"/>
                        <w:left w:val="none" w:sz="0" w:space="0" w:color="auto"/>
                        <w:bottom w:val="none" w:sz="0" w:space="0" w:color="auto"/>
                        <w:right w:val="none" w:sz="0" w:space="0" w:color="auto"/>
                      </w:divBdr>
                    </w:div>
                  </w:divsChild>
                </w:div>
                <w:div w:id="1670018258">
                  <w:marLeft w:val="0"/>
                  <w:marRight w:val="0"/>
                  <w:marTop w:val="0"/>
                  <w:marBottom w:val="0"/>
                  <w:divBdr>
                    <w:top w:val="none" w:sz="0" w:space="0" w:color="auto"/>
                    <w:left w:val="none" w:sz="0" w:space="0" w:color="auto"/>
                    <w:bottom w:val="none" w:sz="0" w:space="0" w:color="auto"/>
                    <w:right w:val="none" w:sz="0" w:space="0" w:color="auto"/>
                  </w:divBdr>
                  <w:divsChild>
                    <w:div w:id="2070568502">
                      <w:marLeft w:val="0"/>
                      <w:marRight w:val="0"/>
                      <w:marTop w:val="0"/>
                      <w:marBottom w:val="0"/>
                      <w:divBdr>
                        <w:top w:val="none" w:sz="0" w:space="0" w:color="auto"/>
                        <w:left w:val="none" w:sz="0" w:space="0" w:color="auto"/>
                        <w:bottom w:val="none" w:sz="0" w:space="0" w:color="auto"/>
                        <w:right w:val="none" w:sz="0" w:space="0" w:color="auto"/>
                      </w:divBdr>
                    </w:div>
                  </w:divsChild>
                </w:div>
                <w:div w:id="630669020">
                  <w:marLeft w:val="0"/>
                  <w:marRight w:val="0"/>
                  <w:marTop w:val="0"/>
                  <w:marBottom w:val="0"/>
                  <w:divBdr>
                    <w:top w:val="none" w:sz="0" w:space="0" w:color="auto"/>
                    <w:left w:val="none" w:sz="0" w:space="0" w:color="auto"/>
                    <w:bottom w:val="none" w:sz="0" w:space="0" w:color="auto"/>
                    <w:right w:val="none" w:sz="0" w:space="0" w:color="auto"/>
                  </w:divBdr>
                  <w:divsChild>
                    <w:div w:id="1121269615">
                      <w:marLeft w:val="0"/>
                      <w:marRight w:val="0"/>
                      <w:marTop w:val="0"/>
                      <w:marBottom w:val="0"/>
                      <w:divBdr>
                        <w:top w:val="none" w:sz="0" w:space="0" w:color="auto"/>
                        <w:left w:val="none" w:sz="0" w:space="0" w:color="auto"/>
                        <w:bottom w:val="none" w:sz="0" w:space="0" w:color="auto"/>
                        <w:right w:val="none" w:sz="0" w:space="0" w:color="auto"/>
                      </w:divBdr>
                    </w:div>
                  </w:divsChild>
                </w:div>
                <w:div w:id="433209702">
                  <w:marLeft w:val="0"/>
                  <w:marRight w:val="0"/>
                  <w:marTop w:val="0"/>
                  <w:marBottom w:val="0"/>
                  <w:divBdr>
                    <w:top w:val="none" w:sz="0" w:space="0" w:color="auto"/>
                    <w:left w:val="none" w:sz="0" w:space="0" w:color="auto"/>
                    <w:bottom w:val="none" w:sz="0" w:space="0" w:color="auto"/>
                    <w:right w:val="none" w:sz="0" w:space="0" w:color="auto"/>
                  </w:divBdr>
                  <w:divsChild>
                    <w:div w:id="91822623">
                      <w:marLeft w:val="0"/>
                      <w:marRight w:val="0"/>
                      <w:marTop w:val="0"/>
                      <w:marBottom w:val="0"/>
                      <w:divBdr>
                        <w:top w:val="none" w:sz="0" w:space="0" w:color="auto"/>
                        <w:left w:val="none" w:sz="0" w:space="0" w:color="auto"/>
                        <w:bottom w:val="none" w:sz="0" w:space="0" w:color="auto"/>
                        <w:right w:val="none" w:sz="0" w:space="0" w:color="auto"/>
                      </w:divBdr>
                    </w:div>
                  </w:divsChild>
                </w:div>
                <w:div w:id="23796651">
                  <w:marLeft w:val="0"/>
                  <w:marRight w:val="0"/>
                  <w:marTop w:val="0"/>
                  <w:marBottom w:val="0"/>
                  <w:divBdr>
                    <w:top w:val="none" w:sz="0" w:space="0" w:color="auto"/>
                    <w:left w:val="none" w:sz="0" w:space="0" w:color="auto"/>
                    <w:bottom w:val="none" w:sz="0" w:space="0" w:color="auto"/>
                    <w:right w:val="none" w:sz="0" w:space="0" w:color="auto"/>
                  </w:divBdr>
                  <w:divsChild>
                    <w:div w:id="244461248">
                      <w:marLeft w:val="0"/>
                      <w:marRight w:val="0"/>
                      <w:marTop w:val="0"/>
                      <w:marBottom w:val="0"/>
                      <w:divBdr>
                        <w:top w:val="none" w:sz="0" w:space="0" w:color="auto"/>
                        <w:left w:val="none" w:sz="0" w:space="0" w:color="auto"/>
                        <w:bottom w:val="none" w:sz="0" w:space="0" w:color="auto"/>
                        <w:right w:val="none" w:sz="0" w:space="0" w:color="auto"/>
                      </w:divBdr>
                    </w:div>
                  </w:divsChild>
                </w:div>
                <w:div w:id="1183977272">
                  <w:marLeft w:val="0"/>
                  <w:marRight w:val="0"/>
                  <w:marTop w:val="0"/>
                  <w:marBottom w:val="0"/>
                  <w:divBdr>
                    <w:top w:val="none" w:sz="0" w:space="0" w:color="auto"/>
                    <w:left w:val="none" w:sz="0" w:space="0" w:color="auto"/>
                    <w:bottom w:val="none" w:sz="0" w:space="0" w:color="auto"/>
                    <w:right w:val="none" w:sz="0" w:space="0" w:color="auto"/>
                  </w:divBdr>
                  <w:divsChild>
                    <w:div w:id="95293329">
                      <w:marLeft w:val="0"/>
                      <w:marRight w:val="0"/>
                      <w:marTop w:val="0"/>
                      <w:marBottom w:val="0"/>
                      <w:divBdr>
                        <w:top w:val="none" w:sz="0" w:space="0" w:color="auto"/>
                        <w:left w:val="none" w:sz="0" w:space="0" w:color="auto"/>
                        <w:bottom w:val="none" w:sz="0" w:space="0" w:color="auto"/>
                        <w:right w:val="none" w:sz="0" w:space="0" w:color="auto"/>
                      </w:divBdr>
                    </w:div>
                  </w:divsChild>
                </w:div>
                <w:div w:id="935869062">
                  <w:marLeft w:val="0"/>
                  <w:marRight w:val="0"/>
                  <w:marTop w:val="0"/>
                  <w:marBottom w:val="0"/>
                  <w:divBdr>
                    <w:top w:val="none" w:sz="0" w:space="0" w:color="auto"/>
                    <w:left w:val="none" w:sz="0" w:space="0" w:color="auto"/>
                    <w:bottom w:val="none" w:sz="0" w:space="0" w:color="auto"/>
                    <w:right w:val="none" w:sz="0" w:space="0" w:color="auto"/>
                  </w:divBdr>
                  <w:divsChild>
                    <w:div w:id="1680621517">
                      <w:marLeft w:val="0"/>
                      <w:marRight w:val="0"/>
                      <w:marTop w:val="0"/>
                      <w:marBottom w:val="0"/>
                      <w:divBdr>
                        <w:top w:val="none" w:sz="0" w:space="0" w:color="auto"/>
                        <w:left w:val="none" w:sz="0" w:space="0" w:color="auto"/>
                        <w:bottom w:val="none" w:sz="0" w:space="0" w:color="auto"/>
                        <w:right w:val="none" w:sz="0" w:space="0" w:color="auto"/>
                      </w:divBdr>
                    </w:div>
                  </w:divsChild>
                </w:div>
                <w:div w:id="882866936">
                  <w:marLeft w:val="0"/>
                  <w:marRight w:val="0"/>
                  <w:marTop w:val="0"/>
                  <w:marBottom w:val="0"/>
                  <w:divBdr>
                    <w:top w:val="none" w:sz="0" w:space="0" w:color="auto"/>
                    <w:left w:val="none" w:sz="0" w:space="0" w:color="auto"/>
                    <w:bottom w:val="none" w:sz="0" w:space="0" w:color="auto"/>
                    <w:right w:val="none" w:sz="0" w:space="0" w:color="auto"/>
                  </w:divBdr>
                  <w:divsChild>
                    <w:div w:id="1261065036">
                      <w:marLeft w:val="0"/>
                      <w:marRight w:val="0"/>
                      <w:marTop w:val="0"/>
                      <w:marBottom w:val="0"/>
                      <w:divBdr>
                        <w:top w:val="none" w:sz="0" w:space="0" w:color="auto"/>
                        <w:left w:val="none" w:sz="0" w:space="0" w:color="auto"/>
                        <w:bottom w:val="none" w:sz="0" w:space="0" w:color="auto"/>
                        <w:right w:val="none" w:sz="0" w:space="0" w:color="auto"/>
                      </w:divBdr>
                    </w:div>
                  </w:divsChild>
                </w:div>
                <w:div w:id="1543859999">
                  <w:marLeft w:val="0"/>
                  <w:marRight w:val="0"/>
                  <w:marTop w:val="0"/>
                  <w:marBottom w:val="0"/>
                  <w:divBdr>
                    <w:top w:val="none" w:sz="0" w:space="0" w:color="auto"/>
                    <w:left w:val="none" w:sz="0" w:space="0" w:color="auto"/>
                    <w:bottom w:val="none" w:sz="0" w:space="0" w:color="auto"/>
                    <w:right w:val="none" w:sz="0" w:space="0" w:color="auto"/>
                  </w:divBdr>
                  <w:divsChild>
                    <w:div w:id="464936258">
                      <w:marLeft w:val="0"/>
                      <w:marRight w:val="0"/>
                      <w:marTop w:val="0"/>
                      <w:marBottom w:val="0"/>
                      <w:divBdr>
                        <w:top w:val="none" w:sz="0" w:space="0" w:color="auto"/>
                        <w:left w:val="none" w:sz="0" w:space="0" w:color="auto"/>
                        <w:bottom w:val="none" w:sz="0" w:space="0" w:color="auto"/>
                        <w:right w:val="none" w:sz="0" w:space="0" w:color="auto"/>
                      </w:divBdr>
                    </w:div>
                  </w:divsChild>
                </w:div>
                <w:div w:id="788822089">
                  <w:marLeft w:val="0"/>
                  <w:marRight w:val="0"/>
                  <w:marTop w:val="0"/>
                  <w:marBottom w:val="0"/>
                  <w:divBdr>
                    <w:top w:val="none" w:sz="0" w:space="0" w:color="auto"/>
                    <w:left w:val="none" w:sz="0" w:space="0" w:color="auto"/>
                    <w:bottom w:val="none" w:sz="0" w:space="0" w:color="auto"/>
                    <w:right w:val="none" w:sz="0" w:space="0" w:color="auto"/>
                  </w:divBdr>
                  <w:divsChild>
                    <w:div w:id="505947567">
                      <w:marLeft w:val="0"/>
                      <w:marRight w:val="0"/>
                      <w:marTop w:val="0"/>
                      <w:marBottom w:val="0"/>
                      <w:divBdr>
                        <w:top w:val="none" w:sz="0" w:space="0" w:color="auto"/>
                        <w:left w:val="none" w:sz="0" w:space="0" w:color="auto"/>
                        <w:bottom w:val="none" w:sz="0" w:space="0" w:color="auto"/>
                        <w:right w:val="none" w:sz="0" w:space="0" w:color="auto"/>
                      </w:divBdr>
                    </w:div>
                  </w:divsChild>
                </w:div>
                <w:div w:id="935476556">
                  <w:marLeft w:val="0"/>
                  <w:marRight w:val="0"/>
                  <w:marTop w:val="0"/>
                  <w:marBottom w:val="0"/>
                  <w:divBdr>
                    <w:top w:val="none" w:sz="0" w:space="0" w:color="auto"/>
                    <w:left w:val="none" w:sz="0" w:space="0" w:color="auto"/>
                    <w:bottom w:val="none" w:sz="0" w:space="0" w:color="auto"/>
                    <w:right w:val="none" w:sz="0" w:space="0" w:color="auto"/>
                  </w:divBdr>
                  <w:divsChild>
                    <w:div w:id="663705751">
                      <w:marLeft w:val="0"/>
                      <w:marRight w:val="0"/>
                      <w:marTop w:val="0"/>
                      <w:marBottom w:val="0"/>
                      <w:divBdr>
                        <w:top w:val="none" w:sz="0" w:space="0" w:color="auto"/>
                        <w:left w:val="none" w:sz="0" w:space="0" w:color="auto"/>
                        <w:bottom w:val="none" w:sz="0" w:space="0" w:color="auto"/>
                        <w:right w:val="none" w:sz="0" w:space="0" w:color="auto"/>
                      </w:divBdr>
                    </w:div>
                  </w:divsChild>
                </w:div>
                <w:div w:id="1919946534">
                  <w:marLeft w:val="0"/>
                  <w:marRight w:val="0"/>
                  <w:marTop w:val="0"/>
                  <w:marBottom w:val="0"/>
                  <w:divBdr>
                    <w:top w:val="none" w:sz="0" w:space="0" w:color="auto"/>
                    <w:left w:val="none" w:sz="0" w:space="0" w:color="auto"/>
                    <w:bottom w:val="none" w:sz="0" w:space="0" w:color="auto"/>
                    <w:right w:val="none" w:sz="0" w:space="0" w:color="auto"/>
                  </w:divBdr>
                  <w:divsChild>
                    <w:div w:id="647365121">
                      <w:marLeft w:val="0"/>
                      <w:marRight w:val="0"/>
                      <w:marTop w:val="0"/>
                      <w:marBottom w:val="0"/>
                      <w:divBdr>
                        <w:top w:val="none" w:sz="0" w:space="0" w:color="auto"/>
                        <w:left w:val="none" w:sz="0" w:space="0" w:color="auto"/>
                        <w:bottom w:val="none" w:sz="0" w:space="0" w:color="auto"/>
                        <w:right w:val="none" w:sz="0" w:space="0" w:color="auto"/>
                      </w:divBdr>
                    </w:div>
                  </w:divsChild>
                </w:div>
                <w:div w:id="1967083917">
                  <w:marLeft w:val="0"/>
                  <w:marRight w:val="0"/>
                  <w:marTop w:val="0"/>
                  <w:marBottom w:val="0"/>
                  <w:divBdr>
                    <w:top w:val="none" w:sz="0" w:space="0" w:color="auto"/>
                    <w:left w:val="none" w:sz="0" w:space="0" w:color="auto"/>
                    <w:bottom w:val="none" w:sz="0" w:space="0" w:color="auto"/>
                    <w:right w:val="none" w:sz="0" w:space="0" w:color="auto"/>
                  </w:divBdr>
                  <w:divsChild>
                    <w:div w:id="834615590">
                      <w:marLeft w:val="0"/>
                      <w:marRight w:val="0"/>
                      <w:marTop w:val="0"/>
                      <w:marBottom w:val="0"/>
                      <w:divBdr>
                        <w:top w:val="none" w:sz="0" w:space="0" w:color="auto"/>
                        <w:left w:val="none" w:sz="0" w:space="0" w:color="auto"/>
                        <w:bottom w:val="none" w:sz="0" w:space="0" w:color="auto"/>
                        <w:right w:val="none" w:sz="0" w:space="0" w:color="auto"/>
                      </w:divBdr>
                    </w:div>
                  </w:divsChild>
                </w:div>
                <w:div w:id="1752462120">
                  <w:marLeft w:val="0"/>
                  <w:marRight w:val="0"/>
                  <w:marTop w:val="0"/>
                  <w:marBottom w:val="0"/>
                  <w:divBdr>
                    <w:top w:val="none" w:sz="0" w:space="0" w:color="auto"/>
                    <w:left w:val="none" w:sz="0" w:space="0" w:color="auto"/>
                    <w:bottom w:val="none" w:sz="0" w:space="0" w:color="auto"/>
                    <w:right w:val="none" w:sz="0" w:space="0" w:color="auto"/>
                  </w:divBdr>
                  <w:divsChild>
                    <w:div w:id="556480875">
                      <w:marLeft w:val="0"/>
                      <w:marRight w:val="0"/>
                      <w:marTop w:val="0"/>
                      <w:marBottom w:val="0"/>
                      <w:divBdr>
                        <w:top w:val="none" w:sz="0" w:space="0" w:color="auto"/>
                        <w:left w:val="none" w:sz="0" w:space="0" w:color="auto"/>
                        <w:bottom w:val="none" w:sz="0" w:space="0" w:color="auto"/>
                        <w:right w:val="none" w:sz="0" w:space="0" w:color="auto"/>
                      </w:divBdr>
                    </w:div>
                  </w:divsChild>
                </w:div>
                <w:div w:id="2043509718">
                  <w:marLeft w:val="0"/>
                  <w:marRight w:val="0"/>
                  <w:marTop w:val="0"/>
                  <w:marBottom w:val="0"/>
                  <w:divBdr>
                    <w:top w:val="none" w:sz="0" w:space="0" w:color="auto"/>
                    <w:left w:val="none" w:sz="0" w:space="0" w:color="auto"/>
                    <w:bottom w:val="none" w:sz="0" w:space="0" w:color="auto"/>
                    <w:right w:val="none" w:sz="0" w:space="0" w:color="auto"/>
                  </w:divBdr>
                  <w:divsChild>
                    <w:div w:id="1773162885">
                      <w:marLeft w:val="0"/>
                      <w:marRight w:val="0"/>
                      <w:marTop w:val="0"/>
                      <w:marBottom w:val="0"/>
                      <w:divBdr>
                        <w:top w:val="none" w:sz="0" w:space="0" w:color="auto"/>
                        <w:left w:val="none" w:sz="0" w:space="0" w:color="auto"/>
                        <w:bottom w:val="none" w:sz="0" w:space="0" w:color="auto"/>
                        <w:right w:val="none" w:sz="0" w:space="0" w:color="auto"/>
                      </w:divBdr>
                    </w:div>
                  </w:divsChild>
                </w:div>
                <w:div w:id="597638677">
                  <w:marLeft w:val="0"/>
                  <w:marRight w:val="0"/>
                  <w:marTop w:val="0"/>
                  <w:marBottom w:val="0"/>
                  <w:divBdr>
                    <w:top w:val="none" w:sz="0" w:space="0" w:color="auto"/>
                    <w:left w:val="none" w:sz="0" w:space="0" w:color="auto"/>
                    <w:bottom w:val="none" w:sz="0" w:space="0" w:color="auto"/>
                    <w:right w:val="none" w:sz="0" w:space="0" w:color="auto"/>
                  </w:divBdr>
                  <w:divsChild>
                    <w:div w:id="1719746402">
                      <w:marLeft w:val="0"/>
                      <w:marRight w:val="0"/>
                      <w:marTop w:val="0"/>
                      <w:marBottom w:val="0"/>
                      <w:divBdr>
                        <w:top w:val="none" w:sz="0" w:space="0" w:color="auto"/>
                        <w:left w:val="none" w:sz="0" w:space="0" w:color="auto"/>
                        <w:bottom w:val="none" w:sz="0" w:space="0" w:color="auto"/>
                        <w:right w:val="none" w:sz="0" w:space="0" w:color="auto"/>
                      </w:divBdr>
                    </w:div>
                  </w:divsChild>
                </w:div>
                <w:div w:id="1019967154">
                  <w:marLeft w:val="0"/>
                  <w:marRight w:val="0"/>
                  <w:marTop w:val="0"/>
                  <w:marBottom w:val="0"/>
                  <w:divBdr>
                    <w:top w:val="none" w:sz="0" w:space="0" w:color="auto"/>
                    <w:left w:val="none" w:sz="0" w:space="0" w:color="auto"/>
                    <w:bottom w:val="none" w:sz="0" w:space="0" w:color="auto"/>
                    <w:right w:val="none" w:sz="0" w:space="0" w:color="auto"/>
                  </w:divBdr>
                  <w:divsChild>
                    <w:div w:id="1026105314">
                      <w:marLeft w:val="0"/>
                      <w:marRight w:val="0"/>
                      <w:marTop w:val="0"/>
                      <w:marBottom w:val="0"/>
                      <w:divBdr>
                        <w:top w:val="none" w:sz="0" w:space="0" w:color="auto"/>
                        <w:left w:val="none" w:sz="0" w:space="0" w:color="auto"/>
                        <w:bottom w:val="none" w:sz="0" w:space="0" w:color="auto"/>
                        <w:right w:val="none" w:sz="0" w:space="0" w:color="auto"/>
                      </w:divBdr>
                    </w:div>
                  </w:divsChild>
                </w:div>
                <w:div w:id="1573083933">
                  <w:marLeft w:val="0"/>
                  <w:marRight w:val="0"/>
                  <w:marTop w:val="0"/>
                  <w:marBottom w:val="0"/>
                  <w:divBdr>
                    <w:top w:val="none" w:sz="0" w:space="0" w:color="auto"/>
                    <w:left w:val="none" w:sz="0" w:space="0" w:color="auto"/>
                    <w:bottom w:val="none" w:sz="0" w:space="0" w:color="auto"/>
                    <w:right w:val="none" w:sz="0" w:space="0" w:color="auto"/>
                  </w:divBdr>
                  <w:divsChild>
                    <w:div w:id="8319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9354">
      <w:bodyDiv w:val="1"/>
      <w:marLeft w:val="0"/>
      <w:marRight w:val="0"/>
      <w:marTop w:val="0"/>
      <w:marBottom w:val="0"/>
      <w:divBdr>
        <w:top w:val="none" w:sz="0" w:space="0" w:color="auto"/>
        <w:left w:val="none" w:sz="0" w:space="0" w:color="auto"/>
        <w:bottom w:val="none" w:sz="0" w:space="0" w:color="auto"/>
        <w:right w:val="none" w:sz="0" w:space="0" w:color="auto"/>
      </w:divBdr>
      <w:divsChild>
        <w:div w:id="764958765">
          <w:marLeft w:val="0"/>
          <w:marRight w:val="0"/>
          <w:marTop w:val="0"/>
          <w:marBottom w:val="0"/>
          <w:divBdr>
            <w:top w:val="none" w:sz="0" w:space="0" w:color="auto"/>
            <w:left w:val="none" w:sz="0" w:space="0" w:color="auto"/>
            <w:bottom w:val="none" w:sz="0" w:space="0" w:color="auto"/>
            <w:right w:val="none" w:sz="0" w:space="0" w:color="auto"/>
          </w:divBdr>
          <w:divsChild>
            <w:div w:id="1563252616">
              <w:marLeft w:val="0"/>
              <w:marRight w:val="0"/>
              <w:marTop w:val="0"/>
              <w:marBottom w:val="0"/>
              <w:divBdr>
                <w:top w:val="none" w:sz="0" w:space="0" w:color="auto"/>
                <w:left w:val="none" w:sz="0" w:space="0" w:color="auto"/>
                <w:bottom w:val="none" w:sz="0" w:space="0" w:color="auto"/>
                <w:right w:val="none" w:sz="0" w:space="0" w:color="auto"/>
              </w:divBdr>
              <w:divsChild>
                <w:div w:id="1810514380">
                  <w:marLeft w:val="0"/>
                  <w:marRight w:val="0"/>
                  <w:marTop w:val="0"/>
                  <w:marBottom w:val="0"/>
                  <w:divBdr>
                    <w:top w:val="none" w:sz="0" w:space="0" w:color="auto"/>
                    <w:left w:val="none" w:sz="0" w:space="0" w:color="auto"/>
                    <w:bottom w:val="none" w:sz="0" w:space="0" w:color="auto"/>
                    <w:right w:val="none" w:sz="0" w:space="0" w:color="auto"/>
                  </w:divBdr>
                  <w:divsChild>
                    <w:div w:id="743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health-protection-in-schools-and-other-childcare-facilities/chapter-9-managing-specific-infectious-disea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3</cp:revision>
  <cp:lastPrinted>2021-10-01T13:58:00Z</cp:lastPrinted>
  <dcterms:created xsi:type="dcterms:W3CDTF">2021-10-01T13:58:00Z</dcterms:created>
  <dcterms:modified xsi:type="dcterms:W3CDTF">2021-10-01T14:23:00Z</dcterms:modified>
</cp:coreProperties>
</file>