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48CE" w14:textId="77777777" w:rsidR="00DA060A" w:rsidRPr="00D16027" w:rsidRDefault="00DA060A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6AFDF45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Introduction</w:t>
      </w:r>
    </w:p>
    <w:p w14:paraId="741516E8" w14:textId="7C714154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It is the policy of the nursery to give a warm welcome to all children on their arrival to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nursery. We try to play music in the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nursery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for the children to feel like they are entering a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home from home setting.</w:t>
      </w:r>
    </w:p>
    <w:p w14:paraId="1FE420D7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681CAF00" w14:textId="25A16BB1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Entrance into the Nursery is secure with a video intercom system installed allowing for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nursery staff to speak to visitors/parents through the video screen before allowing access to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 nursery.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</w:r>
    </w:p>
    <w:p w14:paraId="57022088" w14:textId="72172035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Parents and visitors must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ring the doorbell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and wait for the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gate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to be opened. This is to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be done by certain members of staff to minimise the risk of unauthorised people in the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setting.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Please stand in front of the camera so members of staff can see clearly and identify who is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collecting children before opening the door.</w:t>
      </w:r>
    </w:p>
    <w:p w14:paraId="7C3B89AA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07A6DD32" w14:textId="5491B8A0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Unauthorised persons are not permitted to open the rooms to anyone at any time.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Parents are to be asked to be careful when arriving and departing and are asked not to open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gate,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door for any other parents/</w:t>
      </w:r>
      <w:proofErr w:type="gramStart"/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visitors</w:t>
      </w:r>
      <w:proofErr w:type="gramEnd"/>
    </w:p>
    <w:p w14:paraId="7564B40E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7808E33" w14:textId="782A6B14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There is a visitor sign in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book 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n the 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main house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 All visitors will be signed in and give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their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r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egistration number and identify the purpose of their visit. All visitors will be asked to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provide photo ID before entering the setting.</w:t>
      </w:r>
    </w:p>
    <w:p w14:paraId="3495C29A" w14:textId="77777777" w:rsidR="009F2806" w:rsidRPr="00D16027" w:rsidRDefault="009F2806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09DBF580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Arrival Procedure</w:t>
      </w:r>
    </w:p>
    <w:p w14:paraId="5665E11A" w14:textId="5AE76905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All children are to be brought into their main room by the person who is responsible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for them upon arrival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</w:t>
      </w:r>
    </w:p>
    <w:p w14:paraId="1D7985BA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person dropping off must make the room staff aware of their arrival.</w:t>
      </w:r>
    </w:p>
    <w:p w14:paraId="1918256B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Both the person dropping off and the staff member will then spend time exchanging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information. This information will be used to assess the child’s day.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Some of the information exchanged will be as follows:</w:t>
      </w:r>
    </w:p>
    <w:p w14:paraId="4E602A93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An overview of the child since their last attendance</w:t>
      </w:r>
    </w:p>
    <w:p w14:paraId="5A4E25CA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What they have eaten before attending nursery</w:t>
      </w:r>
    </w:p>
    <w:p w14:paraId="030C8ECD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Are they in good health? If not, what are the problems?</w:t>
      </w:r>
    </w:p>
    <w:p w14:paraId="13CF0ED7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Who will collect them at the end of the session?</w:t>
      </w:r>
    </w:p>
    <w:p w14:paraId="097902B6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Have they had medication in the past 12 hours? If yes, what?</w:t>
      </w:r>
    </w:p>
    <w:p w14:paraId="0269B7DE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arrival and departure time of each child will be recorded on the registers.</w:t>
      </w:r>
    </w:p>
    <w:p w14:paraId="2CBF7885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Any specific information provided by parents should be recorded and passed onto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the relevant member of staff/key person.</w:t>
      </w:r>
    </w:p>
    <w:p w14:paraId="487F5AFD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If a parent/ carer requests that their child needs to be given medicine during the day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the staff must ensure that the medicine is prescribed and signed by the doctor, in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lastRenderedPageBreak/>
        <w:t>the original packaging and it is in date. Following this a consent form is to be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completed and signed also, it is staff’s responsibility to ensure that correct dosage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and course guidelines are followed. (</w:t>
      </w:r>
      <w:proofErr w:type="gramStart"/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staff</w:t>
      </w:r>
      <w:proofErr w:type="gramEnd"/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should follow administration of medicine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policy)</w:t>
      </w:r>
    </w:p>
    <w:p w14:paraId="58D27021" w14:textId="7AB4BE94" w:rsid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If a child has an existing injury, bruises, bump etc… Parents/ carers have a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responsibility of informing staff of this when dropping the child off and should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complete a pre-existing injury form.</w:t>
      </w:r>
    </w:p>
    <w:p w14:paraId="030024D6" w14:textId="77777777" w:rsidR="009F2806" w:rsidRPr="00D16027" w:rsidRDefault="009F2806" w:rsidP="009F2806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1C248220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Departures</w:t>
      </w:r>
    </w:p>
    <w:p w14:paraId="2615C0A6" w14:textId="79BAFEF6" w:rsidR="009F2806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Collecting children from Nursery is in </w:t>
      </w:r>
      <w:r w:rsidR="00251987"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principle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the same as for arriving set out above for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entering the nursery. After granting access to a parent or visitor, members of staff are then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responsible for ensuring the conduct of such persons and that appropriate access to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children is allowed and supervised. Parents must arrive in good time to ensure collection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before the session end or closure time. Parents arriving late at the end of either session will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incur a late collection fine of £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1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0.00, for </w:t>
      </w:r>
      <w:r w:rsidR="0025198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up to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15 minutes.</w:t>
      </w:r>
    </w:p>
    <w:p w14:paraId="3FA0BAD3" w14:textId="02CAB361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 xml:space="preserve">Parents will be given feedback about their </w:t>
      </w:r>
      <w:proofErr w:type="spellStart"/>
      <w:r w:rsidR="0025198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hilds</w:t>
      </w:r>
      <w:proofErr w:type="spellEnd"/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time spent within nursery and the children will be signed out on the registers by the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keyworker or responsible adult who handed the children out. </w:t>
      </w:r>
    </w:p>
    <w:p w14:paraId="6A06C3CA" w14:textId="77777777" w:rsidR="001E2DB0" w:rsidRPr="00D16027" w:rsidRDefault="001E2DB0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142C0925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Arrivals and collection security</w:t>
      </w:r>
    </w:p>
    <w:p w14:paraId="786797C5" w14:textId="35503D59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Departure arrangements at registration</w:t>
      </w:r>
    </w:p>
    <w:p w14:paraId="624E4025" w14:textId="77777777" w:rsidR="00251987" w:rsidRPr="00D16027" w:rsidRDefault="0025198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39365DC6" w14:textId="6EFFC0DA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Upon registration parents must provide names for persons other than themselves to collect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their child, at least two named persons are required, and full contact details are required in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cases of emergency.</w:t>
      </w:r>
    </w:p>
    <w:p w14:paraId="64965D3C" w14:textId="77777777" w:rsidR="00251987" w:rsidRPr="00D16027" w:rsidRDefault="0025198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75B83C7C" w14:textId="7783B251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Children will only be released from the care of the nursery to individuals named by the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parent and recorded on their relevant entry record.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</w:p>
    <w:p w14:paraId="125CC05E" w14:textId="77777777" w:rsidR="00251987" w:rsidRPr="00D16027" w:rsidRDefault="0025198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37F54CCB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Departures – Extra</w:t>
      </w:r>
    </w:p>
    <w:p w14:paraId="588FE960" w14:textId="7FC8038E" w:rsidR="00D16027" w:rsidRDefault="001E2DB0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Grove Villa </w:t>
      </w:r>
      <w:r w:rsidR="00D16027"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operates strict arrivals and collection procedures.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D16027"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 the event of children being collected by those other than those named and recorded the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D16027"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following applies:</w:t>
      </w:r>
    </w:p>
    <w:p w14:paraId="373D63E2" w14:textId="77777777" w:rsidR="00EE2E04" w:rsidRPr="00D16027" w:rsidRDefault="00EE2E04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3F8FBB7" w14:textId="59C0B8EF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parent must inform the nursery without delay that they will not be able to collect their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child. To help check identi</w:t>
      </w:r>
      <w:r w:rsidR="00EF4612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ty,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the manager or person in charge will call the parent back to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discuss the details given by th</w:t>
      </w:r>
      <w:r w:rsidR="00EF4612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person wishing to collect a child. </w:t>
      </w:r>
      <w:r w:rsidR="00EF4612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unique password</w:t>
      </w:r>
      <w:r w:rsidR="00EF4612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that </w:t>
      </w:r>
      <w:r w:rsidR="007F47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was</w:t>
      </w:r>
      <w:r w:rsidR="00EF4612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 xml:space="preserve">set between </w:t>
      </w:r>
      <w:r w:rsidR="00EF4612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parent</w:t>
      </w:r>
      <w:r w:rsidR="00EF4612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/guardian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, </w:t>
      </w:r>
      <w:r w:rsidR="00EF4612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collector and </w:t>
      </w:r>
      <w:r w:rsidR="00EF4612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n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ursery</w:t>
      </w:r>
      <w:r w:rsidR="00EF4612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must be used and received before handing over a</w:t>
      </w:r>
      <w:r w:rsidR="007F47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child into th</w:t>
      </w:r>
      <w:r w:rsidR="007F47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 authorised person’s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care.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We MUST </w:t>
      </w:r>
      <w:r w:rsidR="007F47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also 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be sent a recent photograph </w:t>
      </w:r>
      <w:r w:rsidR="0025198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and a password 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of the person collecting. </w:t>
      </w:r>
    </w:p>
    <w:p w14:paraId="7ED93E57" w14:textId="77777777" w:rsidR="001E2DB0" w:rsidRPr="00D16027" w:rsidRDefault="001E2DB0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1DD6E47" w14:textId="464EEA58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 parent must ensure that a </w:t>
      </w:r>
      <w:r w:rsidR="007F47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‘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suitable</w:t>
      </w:r>
      <w:r w:rsidR="007F47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’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person will collect their child in their absence.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7F47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 ’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suitable</w:t>
      </w:r>
      <w:r w:rsidR="007F47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’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person must be over 16yrs old and be capable of caring for the child in the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absence of the child’s parent.</w:t>
      </w:r>
    </w:p>
    <w:p w14:paraId="0E82879F" w14:textId="77777777" w:rsidR="001E2DB0" w:rsidRPr="00D16027" w:rsidRDefault="001E2DB0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46DC689E" w14:textId="3D44865C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If the </w:t>
      </w:r>
      <w:r w:rsidR="007F47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n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ursery is unable to identify the person with the details provided by the parent,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unfortunately the </w:t>
      </w:r>
      <w:r w:rsidR="007F475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n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ursery will still not be able to release the child from its care.</w:t>
      </w:r>
    </w:p>
    <w:p w14:paraId="561F0610" w14:textId="77777777" w:rsidR="001E2DB0" w:rsidRPr="00D16027" w:rsidRDefault="001E2DB0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35161464" w14:textId="7F38730B" w:rsidR="00DA060A" w:rsidRDefault="00DA060A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33A26808" w14:textId="787DB845" w:rsidR="001E2DB0" w:rsidRDefault="001E2DB0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0A132635" w14:textId="1BAD6B8A" w:rsidR="001E2DB0" w:rsidRDefault="001E2DB0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67034E05" w14:textId="04D4FB33" w:rsidR="001E2DB0" w:rsidRDefault="001E2DB0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9B57DC9" w14:textId="77777777" w:rsidR="001E2DB0" w:rsidRPr="00D16027" w:rsidRDefault="001E2DB0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CAA109E" w14:textId="0AA871AE" w:rsidR="00DA060A" w:rsidRPr="00D16027" w:rsidRDefault="006B12B7" w:rsidP="00DA060A">
      <w:pPr>
        <w:pStyle w:val="NormalWeb"/>
        <w:ind w:firstLine="72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 w:rsidRPr="00D16027">
        <w:rPr>
          <w:rStyle w:val="Strong"/>
          <w:rFonts w:ascii="Arial" w:eastAsiaTheme="minorEastAsia" w:hAnsi="Arial" w:cs="Arial"/>
          <w:color w:val="000000" w:themeColor="text1"/>
        </w:rPr>
        <w:t>A</w:t>
      </w:r>
      <w:r w:rsidR="001E2DB0">
        <w:rPr>
          <w:rStyle w:val="Strong"/>
          <w:rFonts w:ascii="Arial" w:eastAsiaTheme="minorEastAsia" w:hAnsi="Arial" w:cs="Arial"/>
          <w:color w:val="000000" w:themeColor="text1"/>
        </w:rPr>
        <w:t xml:space="preserve">rrivals &amp; Departures </w:t>
      </w:r>
      <w:r w:rsidRPr="00D16027">
        <w:rPr>
          <w:rStyle w:val="Strong"/>
          <w:rFonts w:ascii="Arial" w:eastAsiaTheme="minorEastAsia" w:hAnsi="Arial" w:cs="Arial"/>
          <w:color w:val="000000" w:themeColor="text1"/>
        </w:rPr>
        <w:t xml:space="preserve">Policy </w:t>
      </w:r>
      <w:r w:rsidR="00DA060A" w:rsidRPr="00D16027">
        <w:rPr>
          <w:rFonts w:ascii="Arial" w:hAnsi="Arial" w:cs="Arial"/>
          <w:color w:val="000000" w:themeColor="text1"/>
          <w:sz w:val="22"/>
          <w:szCs w:val="22"/>
        </w:rPr>
        <w:t xml:space="preserve">Is effective </w:t>
      </w:r>
      <w:r w:rsidR="00DA060A" w:rsidRPr="00D16027">
        <w:rPr>
          <w:rStyle w:val="Strong"/>
          <w:rFonts w:ascii="Arial" w:eastAsiaTheme="minorEastAsia" w:hAnsi="Arial" w:cs="Arial"/>
          <w:color w:val="000000" w:themeColor="text1"/>
        </w:rPr>
        <w:t xml:space="preserve">from: </w:t>
      </w:r>
      <w:r w:rsidR="00251987">
        <w:rPr>
          <w:rStyle w:val="Strong"/>
          <w:rFonts w:ascii="Arial" w:eastAsiaTheme="minorEastAsia" w:hAnsi="Arial" w:cs="Arial"/>
          <w:color w:val="000000" w:themeColor="text1"/>
        </w:rPr>
        <w:t>01/04/23</w:t>
      </w:r>
      <w:r w:rsidR="00DA060A" w:rsidRPr="00D16027">
        <w:rPr>
          <w:rStyle w:val="Strong"/>
          <w:rFonts w:ascii="Arial" w:eastAsiaTheme="minorEastAsia" w:hAnsi="Arial" w:cs="Arial"/>
          <w:color w:val="000000" w:themeColor="text1"/>
        </w:rPr>
        <w:t xml:space="preserve"> until further </w:t>
      </w:r>
      <w:proofErr w:type="gramStart"/>
      <w:r w:rsidR="00DA060A" w:rsidRPr="00D16027">
        <w:rPr>
          <w:rStyle w:val="Strong"/>
          <w:rFonts w:ascii="Arial" w:eastAsiaTheme="minorEastAsia" w:hAnsi="Arial" w:cs="Arial"/>
          <w:color w:val="000000" w:themeColor="text1"/>
        </w:rPr>
        <w:t>notice</w:t>
      </w:r>
      <w:proofErr w:type="gramEnd"/>
    </w:p>
    <w:p w14:paraId="234C67CC" w14:textId="0358F4B6" w:rsidR="00DA060A" w:rsidRPr="00D16027" w:rsidRDefault="00DA060A" w:rsidP="00DA060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D16027">
        <w:rPr>
          <w:rFonts w:ascii="Arial" w:hAnsi="Arial" w:cs="Arial"/>
          <w:color w:val="000000" w:themeColor="text1"/>
        </w:rPr>
        <w:t>I have read and been informed about the content, requirements, and expectations of the</w:t>
      </w:r>
      <w:r w:rsidRPr="00D16027">
        <w:rPr>
          <w:rStyle w:val="apple-converted-space"/>
          <w:rFonts w:ascii="Arial" w:hAnsi="Arial" w:cs="Arial"/>
          <w:color w:val="000000" w:themeColor="text1"/>
        </w:rPr>
        <w:t> </w:t>
      </w:r>
      <w:r w:rsidR="001E2DB0" w:rsidRPr="00D16027">
        <w:rPr>
          <w:rStyle w:val="Strong"/>
          <w:rFonts w:ascii="Arial" w:hAnsi="Arial" w:cs="Arial"/>
          <w:color w:val="000000" w:themeColor="text1"/>
        </w:rPr>
        <w:t>A</w:t>
      </w:r>
      <w:r w:rsidR="001E2DB0">
        <w:rPr>
          <w:rStyle w:val="Strong"/>
          <w:rFonts w:ascii="Arial" w:hAnsi="Arial" w:cs="Arial"/>
          <w:color w:val="000000" w:themeColor="text1"/>
        </w:rPr>
        <w:t xml:space="preserve">rrivals &amp; Departures </w:t>
      </w:r>
      <w:r w:rsidRPr="00D16027">
        <w:rPr>
          <w:rFonts w:ascii="Arial" w:hAnsi="Arial" w:cs="Arial"/>
          <w:color w:val="000000" w:themeColor="text1"/>
        </w:rPr>
        <w:t xml:space="preserve">for employees at Grove Villa Childcare. </w:t>
      </w:r>
    </w:p>
    <w:p w14:paraId="4536D440" w14:textId="2A35C277" w:rsidR="00DA060A" w:rsidRPr="00D16027" w:rsidRDefault="00DA060A" w:rsidP="00DA060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 w:rsidRPr="00D16027">
        <w:rPr>
          <w:rFonts w:ascii="Arial" w:hAnsi="Arial" w:cs="Arial"/>
          <w:color w:val="000000" w:themeColor="text1"/>
        </w:rPr>
        <w:t xml:space="preserve">I have received a copy of the </w:t>
      </w:r>
      <w:r w:rsidR="00EE2E04" w:rsidRPr="00D16027">
        <w:rPr>
          <w:rStyle w:val="Strong"/>
          <w:rFonts w:ascii="Arial" w:hAnsi="Arial" w:cs="Arial"/>
          <w:color w:val="000000" w:themeColor="text1"/>
        </w:rPr>
        <w:t>A</w:t>
      </w:r>
      <w:r w:rsidR="00EE2E04">
        <w:rPr>
          <w:rStyle w:val="Strong"/>
          <w:rFonts w:ascii="Arial" w:hAnsi="Arial" w:cs="Arial"/>
          <w:color w:val="000000" w:themeColor="text1"/>
        </w:rPr>
        <w:t xml:space="preserve">rrivals &amp; Departures </w:t>
      </w:r>
      <w:r w:rsidR="0085163A" w:rsidRPr="00D16027">
        <w:rPr>
          <w:rFonts w:ascii="Arial" w:hAnsi="Arial" w:cs="Arial"/>
          <w:b/>
          <w:bCs/>
          <w:color w:val="000000" w:themeColor="text1"/>
        </w:rPr>
        <w:t>Policy</w:t>
      </w:r>
      <w:r w:rsidR="0085163A" w:rsidRPr="00D16027">
        <w:rPr>
          <w:rFonts w:ascii="Arial" w:hAnsi="Arial" w:cs="Arial"/>
          <w:color w:val="000000" w:themeColor="text1"/>
        </w:rPr>
        <w:t xml:space="preserve"> </w:t>
      </w:r>
      <w:r w:rsidRPr="00D16027">
        <w:rPr>
          <w:rFonts w:ascii="Arial" w:hAnsi="Arial" w:cs="Arial"/>
          <w:color w:val="000000" w:themeColor="text1"/>
        </w:rPr>
        <w:t>and agree to abide by the policy guidelines as a condition of my employment and my continuing employment at Grove Villa Childcare.</w:t>
      </w:r>
    </w:p>
    <w:p w14:paraId="63797E9A" w14:textId="152B6E63" w:rsidR="00DA060A" w:rsidRPr="00D16027" w:rsidRDefault="00DA060A" w:rsidP="00DA060A">
      <w:pPr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color w:val="000000" w:themeColor="text1"/>
        </w:rPr>
      </w:pPr>
      <w:r w:rsidRPr="00D16027">
        <w:rPr>
          <w:rFonts w:ascii="Arial" w:hAnsi="Arial" w:cs="Arial"/>
          <w:color w:val="000000" w:themeColor="text1"/>
        </w:rPr>
        <w:t xml:space="preserve">I understand that if I have questions, at any time, regarding the </w:t>
      </w:r>
      <w:r w:rsidR="00EE2E04" w:rsidRPr="00D16027">
        <w:rPr>
          <w:rStyle w:val="Strong"/>
          <w:rFonts w:ascii="Arial" w:hAnsi="Arial" w:cs="Arial"/>
          <w:color w:val="000000" w:themeColor="text1"/>
        </w:rPr>
        <w:t>A</w:t>
      </w:r>
      <w:r w:rsidR="00EE2E04">
        <w:rPr>
          <w:rStyle w:val="Strong"/>
          <w:rFonts w:ascii="Arial" w:hAnsi="Arial" w:cs="Arial"/>
          <w:color w:val="000000" w:themeColor="text1"/>
        </w:rPr>
        <w:t xml:space="preserve">rrivals &amp; Departures </w:t>
      </w:r>
      <w:r w:rsidR="0085163A" w:rsidRPr="00D16027">
        <w:rPr>
          <w:rFonts w:ascii="Arial" w:hAnsi="Arial" w:cs="Arial"/>
          <w:b/>
          <w:bCs/>
          <w:color w:val="000000" w:themeColor="text1"/>
        </w:rPr>
        <w:t>Policy</w:t>
      </w:r>
      <w:r w:rsidRPr="00D16027">
        <w:rPr>
          <w:rFonts w:ascii="Arial" w:hAnsi="Arial" w:cs="Arial"/>
          <w:color w:val="000000" w:themeColor="text1"/>
        </w:rPr>
        <w:t>, I will consult with my immediate manager / supervisor.</w:t>
      </w:r>
    </w:p>
    <w:p w14:paraId="2CB2EFF3" w14:textId="77777777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4EFFD714" w14:textId="77777777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1ECB3D24" w14:textId="77777777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617E211A" w14:textId="75B94169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5F0F5ED1" w14:textId="6BB55390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26539AC6" w14:textId="7065614A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7C523908" w14:textId="7962F07F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63B13D6F" w14:textId="218EAA8F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7932049D" w14:textId="0EE804FB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7613D417" w14:textId="71BC7E6C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674AF00A" w14:textId="77777777" w:rsidR="00EE2E04" w:rsidRPr="00D16027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3AC01695" w14:textId="03857972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3290B007" w14:textId="77777777" w:rsidR="001928EB" w:rsidRPr="00D16027" w:rsidRDefault="001928EB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098BA838" w14:textId="77777777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05E0021A" w14:textId="77777777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7A2573DF" w14:textId="4D6D5095" w:rsidR="00DA060A" w:rsidRPr="00D16027" w:rsidRDefault="00DA060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  <w:r w:rsidRPr="00D16027">
        <w:rPr>
          <w:rFonts w:ascii="Arial" w:hAnsi="Arial" w:cs="Arial"/>
          <w:color w:val="000000" w:themeColor="text1"/>
        </w:rPr>
        <w:t xml:space="preserve">Please read the </w:t>
      </w:r>
      <w:r w:rsidR="00EE2E04" w:rsidRPr="00D16027">
        <w:rPr>
          <w:rStyle w:val="Strong"/>
          <w:rFonts w:ascii="Arial" w:eastAsiaTheme="minorEastAsia" w:hAnsi="Arial" w:cs="Arial"/>
          <w:color w:val="000000" w:themeColor="text1"/>
        </w:rPr>
        <w:t>A</w:t>
      </w:r>
      <w:r w:rsidR="00EE2E04">
        <w:rPr>
          <w:rStyle w:val="Strong"/>
          <w:rFonts w:ascii="Arial" w:eastAsiaTheme="minorEastAsia" w:hAnsi="Arial" w:cs="Arial"/>
          <w:color w:val="000000" w:themeColor="text1"/>
        </w:rPr>
        <w:t xml:space="preserve">rrivals &amp; Departures </w:t>
      </w:r>
      <w:r w:rsidR="0085163A" w:rsidRPr="00D16027">
        <w:rPr>
          <w:rFonts w:ascii="Arial" w:hAnsi="Arial" w:cs="Arial"/>
          <w:b/>
          <w:bCs/>
          <w:color w:val="000000" w:themeColor="text1"/>
        </w:rPr>
        <w:t>Policy</w:t>
      </w:r>
      <w:r w:rsidR="0085163A" w:rsidRPr="00D16027">
        <w:rPr>
          <w:rFonts w:ascii="Arial" w:hAnsi="Arial" w:cs="Arial"/>
          <w:color w:val="000000" w:themeColor="text1"/>
        </w:rPr>
        <w:t xml:space="preserve"> </w:t>
      </w:r>
      <w:r w:rsidRPr="00D16027">
        <w:rPr>
          <w:rFonts w:ascii="Arial" w:hAnsi="Arial" w:cs="Arial"/>
          <w:color w:val="000000" w:themeColor="text1"/>
        </w:rPr>
        <w:t xml:space="preserve">carefully to ensure that you understand the policy before signing this document. 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D16027" w:rsidRPr="00D16027" w14:paraId="7E277069" w14:textId="77777777" w:rsidTr="00B00BC6">
        <w:trPr>
          <w:trHeight w:val="640"/>
        </w:trPr>
        <w:tc>
          <w:tcPr>
            <w:tcW w:w="4424" w:type="dxa"/>
          </w:tcPr>
          <w:p w14:paraId="1FBAFF0D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027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63D746CD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0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54C3FF56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02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D16027" w:rsidRPr="00D16027" w14:paraId="2039996F" w14:textId="77777777" w:rsidTr="00DA060A">
        <w:trPr>
          <w:trHeight w:val="245"/>
        </w:trPr>
        <w:tc>
          <w:tcPr>
            <w:tcW w:w="4424" w:type="dxa"/>
          </w:tcPr>
          <w:p w14:paraId="4A107B1B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54FAA86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C4DD038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3C8A484C" w14:textId="77777777" w:rsidTr="00B00BC6">
        <w:trPr>
          <w:trHeight w:val="653"/>
        </w:trPr>
        <w:tc>
          <w:tcPr>
            <w:tcW w:w="4424" w:type="dxa"/>
          </w:tcPr>
          <w:p w14:paraId="5CC00DCA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4EDDEFC0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33436BC6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583C264F" w14:textId="77777777" w:rsidTr="00B00BC6">
        <w:trPr>
          <w:trHeight w:val="640"/>
        </w:trPr>
        <w:tc>
          <w:tcPr>
            <w:tcW w:w="4424" w:type="dxa"/>
          </w:tcPr>
          <w:p w14:paraId="20045C62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258EE19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8B30E66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7FB24124" w14:textId="77777777" w:rsidTr="00B00BC6">
        <w:trPr>
          <w:trHeight w:val="640"/>
        </w:trPr>
        <w:tc>
          <w:tcPr>
            <w:tcW w:w="4424" w:type="dxa"/>
          </w:tcPr>
          <w:p w14:paraId="16969AF0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AC2B4CB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A9E8DCA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0119DA3D" w14:textId="77777777" w:rsidTr="00B00BC6">
        <w:trPr>
          <w:trHeight w:val="640"/>
        </w:trPr>
        <w:tc>
          <w:tcPr>
            <w:tcW w:w="4424" w:type="dxa"/>
          </w:tcPr>
          <w:p w14:paraId="7479FC35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6CD8075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4C5BE15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18355B0C" w14:textId="77777777" w:rsidTr="00B00BC6">
        <w:trPr>
          <w:trHeight w:val="640"/>
        </w:trPr>
        <w:tc>
          <w:tcPr>
            <w:tcW w:w="4424" w:type="dxa"/>
          </w:tcPr>
          <w:p w14:paraId="25B0F4D9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0ADE261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9D269E4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710228E0" w14:textId="77777777" w:rsidTr="00B00BC6">
        <w:trPr>
          <w:trHeight w:val="640"/>
        </w:trPr>
        <w:tc>
          <w:tcPr>
            <w:tcW w:w="4424" w:type="dxa"/>
          </w:tcPr>
          <w:p w14:paraId="51F2A1B7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432D8D2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DB4ED59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6FA17157" w14:textId="77777777" w:rsidTr="00B00BC6">
        <w:trPr>
          <w:trHeight w:val="640"/>
        </w:trPr>
        <w:tc>
          <w:tcPr>
            <w:tcW w:w="4424" w:type="dxa"/>
          </w:tcPr>
          <w:p w14:paraId="7AE70664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BED35A0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62EE204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5FDE732F" w14:textId="77777777" w:rsidTr="00B00BC6">
        <w:trPr>
          <w:trHeight w:val="640"/>
        </w:trPr>
        <w:tc>
          <w:tcPr>
            <w:tcW w:w="4424" w:type="dxa"/>
          </w:tcPr>
          <w:p w14:paraId="1F861829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659929D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55A9A4D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21ABB608" w14:textId="77777777" w:rsidTr="00B00BC6">
        <w:trPr>
          <w:trHeight w:val="640"/>
        </w:trPr>
        <w:tc>
          <w:tcPr>
            <w:tcW w:w="4424" w:type="dxa"/>
          </w:tcPr>
          <w:p w14:paraId="73F5AB89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2C2A254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FDA3838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52A3BCF3" w14:textId="77777777" w:rsidTr="00B00BC6">
        <w:trPr>
          <w:trHeight w:val="640"/>
        </w:trPr>
        <w:tc>
          <w:tcPr>
            <w:tcW w:w="4424" w:type="dxa"/>
          </w:tcPr>
          <w:p w14:paraId="6D3C5FF7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403A75A1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DBF6573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62152655" w14:textId="77777777" w:rsidTr="00B00BC6">
        <w:trPr>
          <w:trHeight w:val="640"/>
        </w:trPr>
        <w:tc>
          <w:tcPr>
            <w:tcW w:w="4424" w:type="dxa"/>
          </w:tcPr>
          <w:p w14:paraId="692A6E92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BE0D765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BB3F6F0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4509ED9C" w14:textId="77777777" w:rsidTr="00B00BC6">
        <w:trPr>
          <w:trHeight w:val="640"/>
        </w:trPr>
        <w:tc>
          <w:tcPr>
            <w:tcW w:w="4424" w:type="dxa"/>
          </w:tcPr>
          <w:p w14:paraId="606C8037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D7FA90E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5854737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A77A5F3" w14:textId="77777777" w:rsidR="00DA060A" w:rsidRPr="00D16027" w:rsidRDefault="00DA060A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4D80F06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5DAFCA59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34EBA1F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234866A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8E1F8DD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E4FE464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89215DA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4480C7C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2B47EE2" w14:textId="243F441C" w:rsidR="00DA060A" w:rsidRPr="00D16027" w:rsidRDefault="006B12B7" w:rsidP="006B12B7">
      <w:pPr>
        <w:tabs>
          <w:tab w:val="left" w:pos="914"/>
        </w:tabs>
        <w:rPr>
          <w:rFonts w:ascii="Arial" w:hAnsi="Arial" w:cs="Arial"/>
          <w:color w:val="000000" w:themeColor="text1"/>
          <w:sz w:val="16"/>
          <w:szCs w:val="16"/>
        </w:rPr>
      </w:pPr>
      <w:r w:rsidRPr="00D16027">
        <w:rPr>
          <w:rFonts w:ascii="Arial" w:hAnsi="Arial" w:cs="Arial"/>
          <w:color w:val="000000" w:themeColor="text1"/>
          <w:sz w:val="16"/>
          <w:szCs w:val="16"/>
        </w:rPr>
        <w:tab/>
      </w:r>
    </w:p>
    <w:sectPr w:rsidR="00DA060A" w:rsidRPr="00D16027" w:rsidSect="006B12B7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C417" w14:textId="77777777" w:rsidR="00DE2438" w:rsidRDefault="00DE2438" w:rsidP="00DA060A">
      <w:r>
        <w:separator/>
      </w:r>
    </w:p>
  </w:endnote>
  <w:endnote w:type="continuationSeparator" w:id="0">
    <w:p w14:paraId="274F1B7A" w14:textId="77777777" w:rsidR="00DE2438" w:rsidRDefault="00DE2438" w:rsidP="00DA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6693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C157F" w14:textId="08AFF8A8" w:rsidR="00DA060A" w:rsidRDefault="00DA060A" w:rsidP="003E79D9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3AE3A6" w14:textId="77777777" w:rsidR="00DA060A" w:rsidRDefault="00DA060A" w:rsidP="00DA060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6572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3EB005" w14:textId="43D466D4" w:rsidR="00DA060A" w:rsidRDefault="00295780" w:rsidP="00295780">
        <w:pPr>
          <w:pStyle w:val="Footer"/>
          <w:framePr w:wrap="none" w:vAnchor="text" w:hAnchor="page" w:x="10954" w:y="75"/>
          <w:rPr>
            <w:rStyle w:val="PageNumber"/>
          </w:rPr>
        </w:pPr>
        <w:r>
          <w:rPr>
            <w:rStyle w:val="PageNumber"/>
          </w:rPr>
          <w:t xml:space="preserve">    </w:t>
        </w:r>
        <w:r w:rsidR="00DA060A">
          <w:rPr>
            <w:rStyle w:val="PageNumber"/>
          </w:rPr>
          <w:fldChar w:fldCharType="begin"/>
        </w:r>
        <w:r w:rsidR="00DA060A">
          <w:rPr>
            <w:rStyle w:val="PageNumber"/>
          </w:rPr>
          <w:instrText xml:space="preserve"> PAGE </w:instrText>
        </w:r>
        <w:r w:rsidR="00DA060A">
          <w:rPr>
            <w:rStyle w:val="PageNumber"/>
          </w:rPr>
          <w:fldChar w:fldCharType="separate"/>
        </w:r>
        <w:r w:rsidR="00DA060A">
          <w:rPr>
            <w:rStyle w:val="PageNumber"/>
            <w:noProof/>
          </w:rPr>
          <w:t>1</w:t>
        </w:r>
        <w:r w:rsidR="00DA060A">
          <w:rPr>
            <w:rStyle w:val="PageNumber"/>
          </w:rPr>
          <w:fldChar w:fldCharType="end"/>
        </w:r>
      </w:p>
    </w:sdtContent>
  </w:sdt>
  <w:tbl>
    <w:tblPr>
      <w:tblStyle w:val="TableGrid"/>
      <w:tblW w:w="10723" w:type="dxa"/>
      <w:tblInd w:w="-1139" w:type="dxa"/>
      <w:tblLook w:val="04A0" w:firstRow="1" w:lastRow="0" w:firstColumn="1" w:lastColumn="0" w:noHBand="0" w:noVBand="1"/>
    </w:tblPr>
    <w:tblGrid>
      <w:gridCol w:w="3936"/>
      <w:gridCol w:w="3445"/>
      <w:gridCol w:w="3342"/>
    </w:tblGrid>
    <w:tr w:rsidR="00295780" w:rsidRPr="00C73BCA" w14:paraId="16D72BAB" w14:textId="77777777" w:rsidTr="00295780">
      <w:trPr>
        <w:trHeight w:val="394"/>
      </w:trPr>
      <w:tc>
        <w:tcPr>
          <w:tcW w:w="3936" w:type="dxa"/>
        </w:tcPr>
        <w:p w14:paraId="59854E2C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This policy was adopted on</w:t>
          </w:r>
        </w:p>
      </w:tc>
      <w:tc>
        <w:tcPr>
          <w:tcW w:w="3445" w:type="dxa"/>
        </w:tcPr>
        <w:p w14:paraId="6A14DFB9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Signed on behalf of the nursery</w:t>
          </w:r>
        </w:p>
      </w:tc>
      <w:tc>
        <w:tcPr>
          <w:tcW w:w="3342" w:type="dxa"/>
        </w:tcPr>
        <w:p w14:paraId="3DD7B212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Date for the next policy review</w:t>
          </w:r>
        </w:p>
      </w:tc>
    </w:tr>
    <w:tr w:rsidR="00295780" w:rsidRPr="00C73BCA" w14:paraId="3DB06D20" w14:textId="77777777" w:rsidTr="00295780">
      <w:trPr>
        <w:trHeight w:val="196"/>
      </w:trPr>
      <w:tc>
        <w:tcPr>
          <w:tcW w:w="3936" w:type="dxa"/>
        </w:tcPr>
        <w:p w14:paraId="57B2EB67" w14:textId="22D775FA" w:rsidR="00295780" w:rsidRPr="00C73BCA" w:rsidRDefault="00EF4612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01/04/23</w:t>
          </w:r>
        </w:p>
      </w:tc>
      <w:tc>
        <w:tcPr>
          <w:tcW w:w="3445" w:type="dxa"/>
        </w:tcPr>
        <w:p w14:paraId="05FDB5AC" w14:textId="77777777" w:rsidR="00295780" w:rsidRPr="00C73BCA" w:rsidRDefault="00295780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L Wolstenholme</w:t>
          </w:r>
        </w:p>
      </w:tc>
      <w:tc>
        <w:tcPr>
          <w:tcW w:w="3342" w:type="dxa"/>
        </w:tcPr>
        <w:p w14:paraId="712F467F" w14:textId="3A8E7DF3" w:rsidR="00295780" w:rsidRPr="00C73BCA" w:rsidRDefault="00EF4612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01/04/25</w:t>
          </w:r>
        </w:p>
      </w:tc>
    </w:tr>
  </w:tbl>
  <w:p w14:paraId="5D3855C1" w14:textId="77777777" w:rsidR="00DA060A" w:rsidRDefault="00DA060A" w:rsidP="00DA060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39B5" w14:textId="77777777" w:rsidR="00DE2438" w:rsidRDefault="00DE2438" w:rsidP="00DA060A">
      <w:r>
        <w:separator/>
      </w:r>
    </w:p>
  </w:footnote>
  <w:footnote w:type="continuationSeparator" w:id="0">
    <w:p w14:paraId="2EA5B805" w14:textId="77777777" w:rsidR="00DE2438" w:rsidRDefault="00DE2438" w:rsidP="00DA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5D90" w14:textId="77777777" w:rsidR="00DA060A" w:rsidRDefault="00DA060A" w:rsidP="00DA060A">
    <w:pPr>
      <w:pStyle w:val="Header"/>
      <w:jc w:val="center"/>
    </w:pPr>
  </w:p>
  <w:p w14:paraId="6535CD7A" w14:textId="77777777" w:rsidR="00DA060A" w:rsidRDefault="00DA060A" w:rsidP="00DA060A">
    <w:pPr>
      <w:jc w:val="center"/>
      <w:rPr>
        <w:rFonts w:ascii="Sassoon Infant Std" w:hAnsi="Sassoon Infant Std"/>
        <w:sz w:val="32"/>
        <w:szCs w:val="32"/>
      </w:rPr>
    </w:pPr>
    <w:r>
      <w:rPr>
        <w:noProof/>
      </w:rPr>
      <w:drawing>
        <wp:inline distT="0" distB="0" distL="0" distR="0" wp14:anchorId="45ACC5A9" wp14:editId="4BE6123C">
          <wp:extent cx="908050" cy="9080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060A">
      <w:rPr>
        <w:rFonts w:ascii="Sassoon Infant Std" w:hAnsi="Sassoon Infant Std"/>
        <w:sz w:val="32"/>
        <w:szCs w:val="32"/>
      </w:rPr>
      <w:t xml:space="preserve"> </w:t>
    </w:r>
  </w:p>
  <w:p w14:paraId="423D3F16" w14:textId="6DA1B44C" w:rsidR="00DA060A" w:rsidRDefault="00D16027" w:rsidP="00DA060A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Arrivals &amp; Departures </w:t>
    </w:r>
    <w:r w:rsidR="006B12B7">
      <w:rPr>
        <w:rFonts w:ascii="Arial" w:hAnsi="Arial" w:cs="Arial"/>
        <w:sz w:val="32"/>
        <w:szCs w:val="32"/>
      </w:rPr>
      <w:t xml:space="preserve">Policy </w:t>
    </w:r>
  </w:p>
  <w:p w14:paraId="7EF23F39" w14:textId="77777777" w:rsidR="00295780" w:rsidRPr="00DA060A" w:rsidRDefault="00295780" w:rsidP="00DA060A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092"/>
    <w:multiLevelType w:val="hybridMultilevel"/>
    <w:tmpl w:val="BF800C4A"/>
    <w:lvl w:ilvl="0" w:tplc="128C02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4BE"/>
    <w:multiLevelType w:val="hybridMultilevel"/>
    <w:tmpl w:val="9C20F772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6F5"/>
    <w:multiLevelType w:val="multilevel"/>
    <w:tmpl w:val="ADCC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03056A"/>
    <w:multiLevelType w:val="multilevel"/>
    <w:tmpl w:val="BE6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CC5650"/>
    <w:multiLevelType w:val="hybridMultilevel"/>
    <w:tmpl w:val="5D84E3CA"/>
    <w:lvl w:ilvl="0" w:tplc="E146E6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92223"/>
    <w:multiLevelType w:val="hybridMultilevel"/>
    <w:tmpl w:val="831A0D0C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1F8"/>
    <w:multiLevelType w:val="hybridMultilevel"/>
    <w:tmpl w:val="87F07DBA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D2B94"/>
    <w:multiLevelType w:val="hybridMultilevel"/>
    <w:tmpl w:val="2F541DB4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0696">
    <w:abstractNumId w:val="7"/>
  </w:num>
  <w:num w:numId="2" w16cid:durableId="777137488">
    <w:abstractNumId w:val="4"/>
  </w:num>
  <w:num w:numId="3" w16cid:durableId="264658452">
    <w:abstractNumId w:val="5"/>
  </w:num>
  <w:num w:numId="4" w16cid:durableId="130439416">
    <w:abstractNumId w:val="0"/>
  </w:num>
  <w:num w:numId="5" w16cid:durableId="1507012473">
    <w:abstractNumId w:val="6"/>
  </w:num>
  <w:num w:numId="6" w16cid:durableId="303976353">
    <w:abstractNumId w:val="1"/>
  </w:num>
  <w:num w:numId="7" w16cid:durableId="2055349570">
    <w:abstractNumId w:val="3"/>
  </w:num>
  <w:num w:numId="8" w16cid:durableId="538475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0A"/>
    <w:rsid w:val="00030084"/>
    <w:rsid w:val="00074345"/>
    <w:rsid w:val="001928EB"/>
    <w:rsid w:val="001B3285"/>
    <w:rsid w:val="001E2869"/>
    <w:rsid w:val="001E2DB0"/>
    <w:rsid w:val="001E3935"/>
    <w:rsid w:val="0022416E"/>
    <w:rsid w:val="00251987"/>
    <w:rsid w:val="00295780"/>
    <w:rsid w:val="004036F5"/>
    <w:rsid w:val="004514AA"/>
    <w:rsid w:val="004B2A4D"/>
    <w:rsid w:val="00571453"/>
    <w:rsid w:val="006630B3"/>
    <w:rsid w:val="006B12B7"/>
    <w:rsid w:val="00700EF5"/>
    <w:rsid w:val="007F475C"/>
    <w:rsid w:val="007F7EAF"/>
    <w:rsid w:val="0085163A"/>
    <w:rsid w:val="008E29C1"/>
    <w:rsid w:val="009166DC"/>
    <w:rsid w:val="009E4210"/>
    <w:rsid w:val="009F2806"/>
    <w:rsid w:val="00AD51DF"/>
    <w:rsid w:val="00C71D22"/>
    <w:rsid w:val="00C73BCA"/>
    <w:rsid w:val="00CE449E"/>
    <w:rsid w:val="00D16027"/>
    <w:rsid w:val="00DA060A"/>
    <w:rsid w:val="00DE2438"/>
    <w:rsid w:val="00EE2E04"/>
    <w:rsid w:val="00EF4612"/>
    <w:rsid w:val="00F7662B"/>
    <w:rsid w:val="00F84D36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782D"/>
  <w15:chartTrackingRefBased/>
  <w15:docId w15:val="{F0CD1DCA-F63A-9C48-BBBC-1376F8A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6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6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60A"/>
    <w:rPr>
      <w:b/>
      <w:bCs/>
    </w:rPr>
  </w:style>
  <w:style w:type="character" w:customStyle="1" w:styleId="apple-converted-space">
    <w:name w:val="apple-converted-space"/>
    <w:basedOn w:val="DefaultParagraphFont"/>
    <w:rsid w:val="00DA060A"/>
  </w:style>
  <w:style w:type="paragraph" w:styleId="Header">
    <w:name w:val="header"/>
    <w:basedOn w:val="Normal"/>
    <w:link w:val="HeaderChar"/>
    <w:uiPriority w:val="99"/>
    <w:unhideWhenUsed/>
    <w:rsid w:val="00DA0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A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Grove Villa Childcare</cp:lastModifiedBy>
  <cp:revision>2</cp:revision>
  <cp:lastPrinted>2021-09-28T15:13:00Z</cp:lastPrinted>
  <dcterms:created xsi:type="dcterms:W3CDTF">2023-04-12T18:01:00Z</dcterms:created>
  <dcterms:modified xsi:type="dcterms:W3CDTF">2023-04-12T18:01:00Z</dcterms:modified>
</cp:coreProperties>
</file>